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9F4" w:rsidRDefault="00E239F4" w:rsidP="00E239F4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C2BF25A" wp14:editId="3CFD6673">
            <wp:simplePos x="0" y="0"/>
            <wp:positionH relativeFrom="column">
              <wp:align>center</wp:align>
            </wp:positionH>
            <wp:positionV relativeFrom="line">
              <wp:align>top</wp:align>
            </wp:positionV>
            <wp:extent cx="1524000" cy="1502410"/>
            <wp:effectExtent l="0" t="0" r="0" b="254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9F4" w:rsidRDefault="00E239F4" w:rsidP="00E239F4">
      <w:pPr>
        <w:jc w:val="center"/>
        <w:rPr>
          <w:b/>
          <w:bCs/>
          <w:sz w:val="28"/>
          <w:szCs w:val="28"/>
        </w:rPr>
      </w:pPr>
    </w:p>
    <w:p w:rsidR="00E239F4" w:rsidRDefault="00E239F4" w:rsidP="00E239F4">
      <w:pPr>
        <w:jc w:val="center"/>
        <w:rPr>
          <w:b/>
          <w:bCs/>
          <w:sz w:val="28"/>
          <w:szCs w:val="28"/>
        </w:rPr>
      </w:pPr>
    </w:p>
    <w:p w:rsidR="00E239F4" w:rsidRDefault="00E239F4" w:rsidP="00E239F4">
      <w:pPr>
        <w:jc w:val="center"/>
        <w:rPr>
          <w:b/>
          <w:bCs/>
          <w:sz w:val="28"/>
          <w:szCs w:val="28"/>
        </w:rPr>
      </w:pPr>
    </w:p>
    <w:p w:rsidR="00E239F4" w:rsidRDefault="00E239F4" w:rsidP="00E239F4">
      <w:pPr>
        <w:jc w:val="center"/>
        <w:rPr>
          <w:b/>
          <w:bCs/>
        </w:rPr>
      </w:pPr>
    </w:p>
    <w:p w:rsidR="00E239F4" w:rsidRDefault="00E239F4" w:rsidP="00E239F4">
      <w:pPr>
        <w:jc w:val="center"/>
        <w:rPr>
          <w:b/>
          <w:bCs/>
        </w:rPr>
      </w:pPr>
    </w:p>
    <w:p w:rsidR="00E239F4" w:rsidRDefault="00E239F4" w:rsidP="00E239F4">
      <w:pPr>
        <w:jc w:val="center"/>
        <w:rPr>
          <w:b/>
          <w:bCs/>
        </w:rPr>
      </w:pPr>
    </w:p>
    <w:p w:rsidR="00E239F4" w:rsidRPr="00D440C1" w:rsidRDefault="00E239F4" w:rsidP="00E239F4">
      <w:pPr>
        <w:jc w:val="center"/>
        <w:rPr>
          <w:b/>
          <w:bCs/>
          <w:sz w:val="28"/>
          <w:szCs w:val="28"/>
        </w:rPr>
      </w:pPr>
      <w:proofErr w:type="spellStart"/>
      <w:r w:rsidRPr="00D440C1">
        <w:rPr>
          <w:b/>
          <w:bCs/>
          <w:sz w:val="28"/>
          <w:szCs w:val="28"/>
        </w:rPr>
        <w:t>Ludmilla</w:t>
      </w:r>
      <w:proofErr w:type="spellEnd"/>
      <w:r w:rsidRPr="00D440C1">
        <w:rPr>
          <w:b/>
          <w:bCs/>
          <w:sz w:val="28"/>
          <w:szCs w:val="28"/>
        </w:rPr>
        <w:t xml:space="preserve">, Capital Inicial e Claudia </w:t>
      </w:r>
      <w:proofErr w:type="spellStart"/>
      <w:r w:rsidRPr="00D440C1">
        <w:rPr>
          <w:b/>
          <w:bCs/>
          <w:sz w:val="28"/>
          <w:szCs w:val="28"/>
        </w:rPr>
        <w:t>Leitte</w:t>
      </w:r>
      <w:proofErr w:type="spellEnd"/>
      <w:r w:rsidRPr="00D440C1">
        <w:rPr>
          <w:b/>
          <w:bCs/>
          <w:sz w:val="28"/>
          <w:szCs w:val="28"/>
        </w:rPr>
        <w:t xml:space="preserve"> reforçam corrente na </w:t>
      </w:r>
      <w:proofErr w:type="gramStart"/>
      <w:r w:rsidRPr="00D440C1">
        <w:rPr>
          <w:b/>
          <w:bCs/>
          <w:sz w:val="28"/>
          <w:szCs w:val="28"/>
        </w:rPr>
        <w:t xml:space="preserve">Luta </w:t>
      </w:r>
      <w:r>
        <w:rPr>
          <w:b/>
          <w:bCs/>
          <w:sz w:val="28"/>
          <w:szCs w:val="28"/>
        </w:rPr>
        <w:t xml:space="preserve"> </w:t>
      </w:r>
      <w:r w:rsidRPr="00D440C1">
        <w:rPr>
          <w:b/>
          <w:bCs/>
          <w:sz w:val="28"/>
          <w:szCs w:val="28"/>
        </w:rPr>
        <w:t>contra</w:t>
      </w:r>
      <w:proofErr w:type="gramEnd"/>
      <w:r w:rsidRPr="00D440C1">
        <w:rPr>
          <w:b/>
          <w:bCs/>
          <w:sz w:val="28"/>
          <w:szCs w:val="28"/>
        </w:rPr>
        <w:t xml:space="preserve"> a Aids, no Prudence Fest</w:t>
      </w:r>
    </w:p>
    <w:p w:rsidR="00E239F4" w:rsidRDefault="00E239F4" w:rsidP="00E239F4">
      <w:pPr>
        <w:jc w:val="center"/>
      </w:pPr>
    </w:p>
    <w:p w:rsidR="00E239F4" w:rsidRDefault="00E239F4" w:rsidP="00E239F4">
      <w:pPr>
        <w:jc w:val="center"/>
        <w:rPr>
          <w:i/>
          <w:iCs/>
        </w:rPr>
      </w:pPr>
      <w:r>
        <w:rPr>
          <w:i/>
          <w:iCs/>
        </w:rPr>
        <w:t xml:space="preserve">Os artistas </w:t>
      </w:r>
      <w:r w:rsidRPr="003F6F54">
        <w:rPr>
          <w:i/>
          <w:iCs/>
        </w:rPr>
        <w:t xml:space="preserve">participam do evento em prol da causa, realizado pela primeira vez no Brasil, no dia </w:t>
      </w:r>
      <w:r>
        <w:rPr>
          <w:i/>
          <w:iCs/>
        </w:rPr>
        <w:t>1º de dezembro</w:t>
      </w:r>
    </w:p>
    <w:p w:rsidR="00E239F4" w:rsidRDefault="00E239F4" w:rsidP="00E239F4">
      <w:pPr>
        <w:jc w:val="center"/>
        <w:rPr>
          <w:i/>
          <w:iCs/>
        </w:rPr>
      </w:pPr>
    </w:p>
    <w:p w:rsidR="00E239F4" w:rsidRDefault="00E239F4" w:rsidP="00E239F4">
      <w:pPr>
        <w:jc w:val="both"/>
      </w:pPr>
      <w:r>
        <w:t>Para celebrar o dia Mundial de Luta contra a Aids, a Prudence, marca de camisinhas mais vendida do Brasil</w:t>
      </w:r>
      <w:r w:rsidR="001F3A5C" w:rsidRPr="003F6F54">
        <w:t>*</w:t>
      </w:r>
      <w:r>
        <w:t xml:space="preserve">, traz pela primeira vez ao país o Prudence Fest. Um festival que irá reunir música, informação e diversão, a fim de conscientizar os jovens sobre a necessidade de utilizar preservativo em todas as suas relações sexuais. Para transmitir essa importante mensagem, a marca escalou um time de estrelas que faz sucesso entre este público. </w:t>
      </w:r>
    </w:p>
    <w:p w:rsidR="002B3CEC" w:rsidRDefault="002B3CEC" w:rsidP="00E239F4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B70D7FF">
            <wp:simplePos x="0" y="0"/>
            <wp:positionH relativeFrom="column">
              <wp:posOffset>-346710</wp:posOffset>
            </wp:positionH>
            <wp:positionV relativeFrom="paragraph">
              <wp:posOffset>87630</wp:posOffset>
            </wp:positionV>
            <wp:extent cx="1581150" cy="237998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9F4" w:rsidRDefault="00E239F4" w:rsidP="00E239F4">
      <w:pPr>
        <w:jc w:val="both"/>
      </w:pPr>
    </w:p>
    <w:p w:rsidR="002B3CEC" w:rsidRDefault="002B3CEC" w:rsidP="00E239F4">
      <w:pPr>
        <w:jc w:val="both"/>
      </w:pPr>
    </w:p>
    <w:p w:rsidR="00E239F4" w:rsidRPr="005511CB" w:rsidRDefault="00E239F4" w:rsidP="00E239F4">
      <w:pPr>
        <w:jc w:val="both"/>
        <w:rPr>
          <w:i/>
          <w:iCs/>
        </w:rPr>
      </w:pPr>
      <w:r>
        <w:t xml:space="preserve">Descolada e muito engajada com diversas causas sociais, a cantora </w:t>
      </w:r>
      <w:proofErr w:type="spellStart"/>
      <w:r>
        <w:t>Ludmilla</w:t>
      </w:r>
      <w:proofErr w:type="spellEnd"/>
      <w:r>
        <w:t xml:space="preserve"> foi uma das escolhidas. Feliz, a dona do hit </w:t>
      </w:r>
      <w:proofErr w:type="spellStart"/>
      <w:r w:rsidRPr="00B918F3">
        <w:rPr>
          <w:i/>
        </w:rPr>
        <w:t>Din</w:t>
      </w:r>
      <w:proofErr w:type="spellEnd"/>
      <w:r w:rsidRPr="00B918F3">
        <w:rPr>
          <w:i/>
        </w:rPr>
        <w:t>,</w:t>
      </w:r>
      <w:r>
        <w:rPr>
          <w:i/>
        </w:rPr>
        <w:t xml:space="preserve"> </w:t>
      </w:r>
      <w:proofErr w:type="spellStart"/>
      <w:r w:rsidRPr="00B918F3">
        <w:rPr>
          <w:i/>
        </w:rPr>
        <w:t>din</w:t>
      </w:r>
      <w:proofErr w:type="spellEnd"/>
      <w:r w:rsidRPr="00B918F3">
        <w:rPr>
          <w:i/>
        </w:rPr>
        <w:t>,</w:t>
      </w:r>
      <w:r>
        <w:rPr>
          <w:i/>
        </w:rPr>
        <w:t xml:space="preserve"> </w:t>
      </w:r>
      <w:proofErr w:type="spellStart"/>
      <w:r w:rsidRPr="00B918F3">
        <w:rPr>
          <w:i/>
        </w:rPr>
        <w:t>din</w:t>
      </w:r>
      <w:proofErr w:type="spellEnd"/>
      <w:r>
        <w:t xml:space="preserve"> fez questão de comentar sua satisfação em integrar o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do evento. </w:t>
      </w:r>
      <w:r w:rsidRPr="002A3D8A">
        <w:t>"Fic</w:t>
      </w:r>
      <w:r>
        <w:t>o muito contente com o convite para</w:t>
      </w:r>
      <w:r w:rsidRPr="002A3D8A">
        <w:t xml:space="preserve"> participar do festival, que traz uma mensagem tão importante sobre prevenção, solidariedade e tolerância. </w:t>
      </w:r>
      <w:r>
        <w:t>Vai ser um dia para nos divertirmos e também nos conscientizarmos</w:t>
      </w:r>
      <w:r w:rsidRPr="002A3D8A">
        <w:t xml:space="preserve"> da importância de se proteger. O Dia Mundial da Luta Contra a A</w:t>
      </w:r>
      <w:r>
        <w:t xml:space="preserve">ids é essencial para levar </w:t>
      </w:r>
      <w:r w:rsidRPr="002A3D8A">
        <w:t>informações aos jovens"</w:t>
      </w:r>
      <w:r>
        <w:t>, declarou.</w:t>
      </w:r>
    </w:p>
    <w:p w:rsidR="00E239F4" w:rsidRDefault="00E239F4" w:rsidP="00E239F4">
      <w:pPr>
        <w:jc w:val="both"/>
      </w:pPr>
    </w:p>
    <w:p w:rsidR="002B3CEC" w:rsidRDefault="002B3CEC" w:rsidP="00E239F4">
      <w:pPr>
        <w:jc w:val="both"/>
      </w:pPr>
    </w:p>
    <w:p w:rsidR="002B3CEC" w:rsidRDefault="002B3CEC" w:rsidP="00E239F4">
      <w:pPr>
        <w:jc w:val="both"/>
      </w:pPr>
    </w:p>
    <w:p w:rsidR="002B3CEC" w:rsidRDefault="002B3CEC" w:rsidP="00E239F4">
      <w:pPr>
        <w:jc w:val="both"/>
      </w:pPr>
    </w:p>
    <w:p w:rsidR="00E239F4" w:rsidRDefault="002B3CEC" w:rsidP="00E239F4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80010</wp:posOffset>
            </wp:positionV>
            <wp:extent cx="2585085" cy="1822450"/>
            <wp:effectExtent l="0" t="0" r="0" b="635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08"/>
                    <a:stretch/>
                  </pic:blipFill>
                  <pic:spPr bwMode="auto">
                    <a:xfrm>
                      <a:off x="0" y="0"/>
                      <a:ext cx="258508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9F4">
        <w:t xml:space="preserve">Quem também recebeu a missão </w:t>
      </w:r>
      <w:r w:rsidR="001F3A5C" w:rsidRPr="003F6F54">
        <w:t xml:space="preserve">de </w:t>
      </w:r>
      <w:r w:rsidR="00E239F4">
        <w:t xml:space="preserve">chamar atenção dos jovens para a causa, foi a banda Capital Inicial. Figurando entre os roqueiros mais admirados e respeitados do Brasil, Dinho Ouro Preto, vocalista da banda, fez questão de manifestar a opinião dos músicos sobre a participação no evento. </w:t>
      </w:r>
      <w:r w:rsidR="00E239F4" w:rsidRPr="002A3D8A">
        <w:t>“Estamos muito felizes em poder participar de um festival que celebra uma data tão importante. Receber este convite nos permite ir além de levar a nossa música, mas sim, sermos porta-vozes de uma mensagem essencial: prazer e proteção não só podem, como devem andar juntos sempre”</w:t>
      </w:r>
      <w:r w:rsidR="00E239F4">
        <w:t>, comentaram</w:t>
      </w:r>
      <w:r w:rsidR="00E239F4" w:rsidRPr="002A3D8A">
        <w:t>.</w:t>
      </w:r>
    </w:p>
    <w:p w:rsidR="00E239F4" w:rsidRDefault="00E239F4" w:rsidP="00E239F4">
      <w:pPr>
        <w:jc w:val="both"/>
      </w:pPr>
    </w:p>
    <w:p w:rsidR="002B3CEC" w:rsidRDefault="002B3CEC" w:rsidP="00E239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101</wp:posOffset>
            </wp:positionV>
            <wp:extent cx="1343025" cy="2014119"/>
            <wp:effectExtent l="0" t="0" r="0" b="571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31" cy="201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CEC" w:rsidRDefault="002B3CEC" w:rsidP="00E239F4">
      <w:pPr>
        <w:jc w:val="both"/>
      </w:pPr>
    </w:p>
    <w:p w:rsidR="002B3CEC" w:rsidRDefault="002B3CEC" w:rsidP="00E239F4">
      <w:pPr>
        <w:jc w:val="both"/>
      </w:pPr>
    </w:p>
    <w:p w:rsidR="002B3CEC" w:rsidRDefault="002B3CEC" w:rsidP="00E239F4">
      <w:pPr>
        <w:jc w:val="both"/>
      </w:pPr>
    </w:p>
    <w:p w:rsidR="002B3CEC" w:rsidRDefault="002B3CEC" w:rsidP="00E239F4">
      <w:pPr>
        <w:jc w:val="both"/>
      </w:pPr>
    </w:p>
    <w:p w:rsidR="00E239F4" w:rsidRDefault="00E239F4" w:rsidP="00E239F4">
      <w:pPr>
        <w:jc w:val="both"/>
      </w:pPr>
      <w:r>
        <w:t xml:space="preserve">Já a cantora Claudia </w:t>
      </w:r>
      <w:proofErr w:type="spellStart"/>
      <w:r>
        <w:t>Leitte</w:t>
      </w:r>
      <w:proofErr w:type="spellEnd"/>
      <w:r>
        <w:t>, outra atração confirmada, fez questão de festejar sua participação falando sobre a causa por traz do</w:t>
      </w:r>
      <w:r>
        <w:rPr>
          <w:b/>
          <w:bCs/>
          <w:color w:val="000000"/>
        </w:rPr>
        <w:t xml:space="preserve"> Prudence Fest</w:t>
      </w:r>
      <w:r>
        <w:t xml:space="preserve">. “O festival foi idealizado para celebrar o Dia Mundial de Luta contra a Aids e conscientizar todos os jovens de que se proteger é a melhor forma de demonstrar amor a si mesmo e ao próximo”, explicou.  </w:t>
      </w:r>
    </w:p>
    <w:p w:rsidR="00E239F4" w:rsidRDefault="00E239F4" w:rsidP="00E239F4">
      <w:pPr>
        <w:jc w:val="both"/>
        <w:rPr>
          <w:i/>
          <w:iCs/>
        </w:rPr>
      </w:pPr>
    </w:p>
    <w:p w:rsidR="002B3CEC" w:rsidRDefault="002B3CEC" w:rsidP="00E239F4">
      <w:pPr>
        <w:jc w:val="both"/>
        <w:rPr>
          <w:b/>
          <w:bCs/>
          <w:color w:val="000000"/>
        </w:rPr>
      </w:pPr>
    </w:p>
    <w:p w:rsidR="00E239F4" w:rsidRDefault="00E239F4" w:rsidP="00E239F4">
      <w:pPr>
        <w:jc w:val="both"/>
        <w:rPr>
          <w:rStyle w:val="Hyperlink"/>
        </w:rPr>
      </w:pPr>
      <w:r>
        <w:rPr>
          <w:b/>
          <w:bCs/>
          <w:color w:val="000000"/>
        </w:rPr>
        <w:t>O Prudence Fest</w:t>
      </w:r>
      <w:r>
        <w:t xml:space="preserve"> será no dia 1º</w:t>
      </w:r>
      <w:r>
        <w:rPr>
          <w:sz w:val="24"/>
        </w:rPr>
        <w:t xml:space="preserve"> de dezembro, no Sambódromo do Anhembi. Ao todo, </w:t>
      </w:r>
      <w:r>
        <w:t xml:space="preserve">serão 12 horas de shows, unindo os mais diversos estilos musicais. Além de </w:t>
      </w:r>
      <w:proofErr w:type="spellStart"/>
      <w:r>
        <w:t>Ludmilla</w:t>
      </w:r>
      <w:proofErr w:type="spellEnd"/>
      <w:r>
        <w:t xml:space="preserve">, Capital Inicial e Claudia </w:t>
      </w:r>
      <w:proofErr w:type="spellStart"/>
      <w:r>
        <w:t>Leitte</w:t>
      </w:r>
      <w:proofErr w:type="spellEnd"/>
      <w:r>
        <w:t xml:space="preserve">, </w:t>
      </w:r>
      <w:proofErr w:type="spellStart"/>
      <w:r>
        <w:t>Kevinho</w:t>
      </w:r>
      <w:proofErr w:type="spellEnd"/>
      <w:r>
        <w:t xml:space="preserve">, </w:t>
      </w:r>
      <w:proofErr w:type="spellStart"/>
      <w:r>
        <w:t>Maiara</w:t>
      </w:r>
      <w:proofErr w:type="spellEnd"/>
      <w:r>
        <w:t xml:space="preserve"> &amp; </w:t>
      </w:r>
      <w:proofErr w:type="spellStart"/>
      <w:r>
        <w:t>Maraisa</w:t>
      </w:r>
      <w:proofErr w:type="spellEnd"/>
      <w:r>
        <w:t xml:space="preserve">, </w:t>
      </w:r>
      <w:proofErr w:type="spellStart"/>
      <w:r>
        <w:t>JetLag</w:t>
      </w:r>
      <w:proofErr w:type="spellEnd"/>
      <w:r>
        <w:t xml:space="preserve"> e </w:t>
      </w:r>
      <w:proofErr w:type="spellStart"/>
      <w:r>
        <w:t>Felguk</w:t>
      </w:r>
      <w:proofErr w:type="spellEnd"/>
      <w:r>
        <w:t xml:space="preserve"> também se apresentarão no evento. Os ingressos para o festival estão à venda no site </w:t>
      </w:r>
      <w:hyperlink r:id="rId10" w:history="1">
        <w:r>
          <w:rPr>
            <w:rStyle w:val="Hyperlink"/>
          </w:rPr>
          <w:t>www.prudencefest.com.br</w:t>
        </w:r>
      </w:hyperlink>
    </w:p>
    <w:p w:rsidR="003F6F54" w:rsidRDefault="003F6F54" w:rsidP="00E239F4">
      <w:pPr>
        <w:jc w:val="both"/>
        <w:rPr>
          <w:rStyle w:val="Hyperlink"/>
        </w:rPr>
      </w:pPr>
    </w:p>
    <w:p w:rsidR="003F6F54" w:rsidRDefault="003F6F54" w:rsidP="003F6F54">
      <w:pPr>
        <w:spacing w:before="100" w:beforeAutospacing="1" w:after="100" w:afterAutospacing="1"/>
        <w:rPr>
          <w:sz w:val="16"/>
          <w:szCs w:val="16"/>
        </w:rPr>
      </w:pPr>
      <w:r>
        <w:rPr>
          <w:sz w:val="16"/>
          <w:szCs w:val="16"/>
        </w:rPr>
        <w:t xml:space="preserve">*Fonte: Dados Nielsen </w:t>
      </w:r>
      <w:proofErr w:type="spellStart"/>
      <w:r>
        <w:rPr>
          <w:sz w:val="16"/>
          <w:szCs w:val="16"/>
        </w:rPr>
        <w:t>Retail</w:t>
      </w:r>
      <w:proofErr w:type="spellEnd"/>
      <w:r>
        <w:rPr>
          <w:sz w:val="16"/>
          <w:szCs w:val="16"/>
        </w:rPr>
        <w:t xml:space="preserve"> Index 2.0, Volume (unidades)</w:t>
      </w:r>
      <w:r>
        <w:rPr>
          <w:sz w:val="16"/>
          <w:szCs w:val="16"/>
        </w:rPr>
        <w:br/>
        <w:t xml:space="preserve">Base Preservativos Masculinos / TOTAL BRASIL – INA + INFC – </w:t>
      </w:r>
      <w:proofErr w:type="spellStart"/>
      <w:r>
        <w:rPr>
          <w:sz w:val="16"/>
          <w:szCs w:val="16"/>
        </w:rPr>
        <w:t>Nov</w:t>
      </w:r>
      <w:proofErr w:type="spellEnd"/>
      <w:r>
        <w:rPr>
          <w:sz w:val="16"/>
          <w:szCs w:val="16"/>
        </w:rPr>
        <w:t>/Dez 2016 a Mai/</w:t>
      </w:r>
      <w:proofErr w:type="spellStart"/>
      <w:r>
        <w:rPr>
          <w:sz w:val="16"/>
          <w:szCs w:val="16"/>
        </w:rPr>
        <w:t>Jun</w:t>
      </w:r>
      <w:proofErr w:type="spellEnd"/>
      <w:r>
        <w:rPr>
          <w:sz w:val="16"/>
          <w:szCs w:val="16"/>
        </w:rPr>
        <w:t xml:space="preserve"> 2018.</w:t>
      </w:r>
    </w:p>
    <w:p w:rsidR="003F6F54" w:rsidRDefault="003F6F54" w:rsidP="00E239F4">
      <w:pPr>
        <w:jc w:val="both"/>
      </w:pPr>
    </w:p>
    <w:p w:rsidR="00E239F4" w:rsidRDefault="00E239F4" w:rsidP="00E239F4">
      <w:pPr>
        <w:jc w:val="both"/>
        <w:rPr>
          <w:b/>
          <w:bCs/>
        </w:rPr>
      </w:pPr>
    </w:p>
    <w:p w:rsidR="00E239F4" w:rsidRDefault="00E239F4" w:rsidP="00E239F4">
      <w:pPr>
        <w:jc w:val="both"/>
        <w:rPr>
          <w:b/>
          <w:bCs/>
        </w:rPr>
      </w:pPr>
    </w:p>
    <w:p w:rsidR="00E239F4" w:rsidRDefault="003F6F54" w:rsidP="00E239F4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501813" wp14:editId="7BB889FC">
            <wp:simplePos x="0" y="0"/>
            <wp:positionH relativeFrom="margin">
              <wp:posOffset>2419350</wp:posOffset>
            </wp:positionH>
            <wp:positionV relativeFrom="margin">
              <wp:posOffset>4048125</wp:posOffset>
            </wp:positionV>
            <wp:extent cx="3251200" cy="178117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9F4">
        <w:rPr>
          <w:b/>
          <w:bCs/>
        </w:rPr>
        <w:t>Você conhece a DKT?</w:t>
      </w:r>
      <w:r w:rsidR="00E239F4" w:rsidRPr="00B918F3">
        <w:rPr>
          <w:noProof/>
        </w:rPr>
        <w:t xml:space="preserve"> </w:t>
      </w:r>
    </w:p>
    <w:p w:rsidR="00E239F4" w:rsidRDefault="00E239F4" w:rsidP="00E239F4">
      <w:pPr>
        <w:pStyle w:val="xmsonormal"/>
        <w:shd w:val="clear" w:color="auto" w:fill="FFFFFF"/>
        <w:spacing w:before="0" w:beforeAutospacing="0" w:after="120" w:afterAutospacing="0" w:line="280" w:lineRule="atLeast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 xml:space="preserve">Fundada em 1989, por Philip D. Harvey, a DKT </w:t>
      </w:r>
      <w:proofErr w:type="spellStart"/>
      <w:r>
        <w:rPr>
          <w:rFonts w:ascii="Calibri" w:hAnsi="Calibri" w:cs="Calibri"/>
          <w:color w:val="212121"/>
          <w:sz w:val="22"/>
          <w:szCs w:val="22"/>
        </w:rPr>
        <w:t>International</w:t>
      </w:r>
      <w:proofErr w:type="spellEnd"/>
      <w:r>
        <w:rPr>
          <w:rFonts w:ascii="Calibri" w:hAnsi="Calibri" w:cs="Calibri"/>
          <w:color w:val="212121"/>
          <w:sz w:val="22"/>
          <w:szCs w:val="22"/>
        </w:rPr>
        <w:t xml:space="preserve"> é uma organização sem fins lucrativos especializada na implantação de programas de planejamento familiar e prevenção de </w:t>
      </w:r>
      <w:proofErr w:type="spellStart"/>
      <w:r>
        <w:rPr>
          <w:rFonts w:ascii="Calibri" w:hAnsi="Calibri" w:cs="Calibri"/>
          <w:sz w:val="22"/>
          <w:szCs w:val="22"/>
        </w:rPr>
        <w:t>ISTs</w:t>
      </w:r>
      <w:proofErr w:type="spellEnd"/>
      <w:r>
        <w:rPr>
          <w:rFonts w:ascii="Calibri" w:hAnsi="Calibri" w:cs="Calibri"/>
          <w:sz w:val="22"/>
          <w:szCs w:val="22"/>
        </w:rPr>
        <w:t xml:space="preserve"> – infecções sexualmente transmissíveis – </w:t>
      </w:r>
      <w:r>
        <w:rPr>
          <w:rFonts w:ascii="Calibri" w:hAnsi="Calibri" w:cs="Calibri"/>
          <w:color w:val="212121"/>
          <w:sz w:val="22"/>
          <w:szCs w:val="22"/>
        </w:rPr>
        <w:t>e Aids ao redor do mundo, contando com inúmeros projetos </w:t>
      </w:r>
      <w:r>
        <w:rPr>
          <w:rFonts w:ascii="Calibri" w:hAnsi="Calibri" w:cs="Calibri"/>
          <w:sz w:val="22"/>
          <w:szCs w:val="22"/>
        </w:rPr>
        <w:t xml:space="preserve">em mais de 30 </w:t>
      </w:r>
      <w:r>
        <w:rPr>
          <w:rFonts w:ascii="Calibri" w:hAnsi="Calibri" w:cs="Calibri"/>
          <w:color w:val="212121"/>
          <w:sz w:val="22"/>
          <w:szCs w:val="22"/>
        </w:rPr>
        <w:t>países.</w:t>
      </w:r>
      <w:r>
        <w:t xml:space="preserve"> </w:t>
      </w:r>
    </w:p>
    <w:p w:rsidR="00E239F4" w:rsidRDefault="00E239F4" w:rsidP="00E239F4">
      <w:pPr>
        <w:pStyle w:val="xmsonormal"/>
        <w:shd w:val="clear" w:color="auto" w:fill="FFFFFF"/>
        <w:spacing w:before="0" w:beforeAutospacing="0" w:after="120" w:afterAutospacing="0" w:line="280" w:lineRule="atLeast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>Só em 2017, mais de 36 milhões de casais foram protegidos – índice CYP (</w:t>
      </w:r>
      <w:proofErr w:type="spellStart"/>
      <w:r>
        <w:rPr>
          <w:rFonts w:ascii="Calibri" w:hAnsi="Calibri" w:cs="Calibri"/>
          <w:color w:val="212121"/>
          <w:sz w:val="22"/>
          <w:szCs w:val="22"/>
        </w:rPr>
        <w:t>Couple</w:t>
      </w:r>
      <w:proofErr w:type="spellEnd"/>
      <w:r>
        <w:rPr>
          <w:rFonts w:ascii="Calibri" w:hAnsi="Calibri" w:cs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212121"/>
          <w:sz w:val="22"/>
          <w:szCs w:val="22"/>
        </w:rPr>
        <w:t>Years</w:t>
      </w:r>
      <w:proofErr w:type="spellEnd"/>
      <w:r>
        <w:rPr>
          <w:rFonts w:ascii="Calibri" w:hAnsi="Calibri" w:cs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212121"/>
          <w:sz w:val="22"/>
          <w:szCs w:val="22"/>
        </w:rPr>
        <w:t>of</w:t>
      </w:r>
      <w:proofErr w:type="spellEnd"/>
      <w:r>
        <w:rPr>
          <w:rFonts w:ascii="Calibri" w:hAnsi="Calibri" w:cs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212121"/>
          <w:sz w:val="22"/>
          <w:szCs w:val="22"/>
        </w:rPr>
        <w:t>Protection</w:t>
      </w:r>
      <w:proofErr w:type="spellEnd"/>
      <w:r>
        <w:rPr>
          <w:rFonts w:ascii="Calibri" w:hAnsi="Calibri" w:cs="Calibri"/>
          <w:color w:val="212121"/>
          <w:sz w:val="22"/>
          <w:szCs w:val="22"/>
        </w:rPr>
        <w:t>). Os dados fazem parte do relatório anual, que traz o balanço que comprova o impacto dos projetos humanitários aplicados pela entidade anualmente. Ainda em 2017, os esforços da DKT impediram uma estimativa de 7,6 milhões de gravidezes indesejadas e 4,6 milhões de abortos inseguros. Além disso, a DKT evitou aproximadamente 14.600 mortes maternas.</w:t>
      </w:r>
    </w:p>
    <w:p w:rsidR="00E239F4" w:rsidRDefault="00E239F4" w:rsidP="00E239F4">
      <w:pPr>
        <w:pStyle w:val="xmsonormal"/>
        <w:shd w:val="clear" w:color="auto" w:fill="FFFFFF"/>
        <w:spacing w:before="0" w:beforeAutospacing="0" w:after="120" w:afterAutospacing="0" w:line="280" w:lineRule="atLeast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>Com 28 anos de atuação no País, a DKT do Brasil é detentora das marcas </w:t>
      </w:r>
      <w:proofErr w:type="spellStart"/>
      <w:r>
        <w:rPr>
          <w:rFonts w:ascii="Calibri" w:hAnsi="Calibri" w:cs="Calibri"/>
          <w:sz w:val="22"/>
          <w:szCs w:val="22"/>
        </w:rPr>
        <w:t>Prudence</w:t>
      </w:r>
      <w:proofErr w:type="spellEnd"/>
      <w:r>
        <w:rPr>
          <w:rFonts w:ascii="Calibri" w:hAnsi="Calibri" w:cs="Calibri"/>
          <w:sz w:val="22"/>
          <w:szCs w:val="22"/>
        </w:rPr>
        <w:t xml:space="preserve">, Sutra e </w:t>
      </w:r>
      <w:proofErr w:type="spellStart"/>
      <w:r>
        <w:rPr>
          <w:rFonts w:ascii="Calibri" w:hAnsi="Calibri" w:cs="Calibri"/>
          <w:sz w:val="22"/>
          <w:szCs w:val="22"/>
        </w:rPr>
        <w:t>Andalan</w:t>
      </w:r>
      <w:proofErr w:type="spellEnd"/>
      <w:r>
        <w:rPr>
          <w:rFonts w:ascii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hAnsi="Calibri" w:cs="Calibri"/>
          <w:sz w:val="22"/>
          <w:szCs w:val="22"/>
        </w:rPr>
        <w:t>AIUs</w:t>
      </w:r>
      <w:proofErr w:type="spellEnd"/>
      <w:r>
        <w:rPr>
          <w:rFonts w:ascii="Calibri" w:hAnsi="Calibri" w:cs="Calibri"/>
          <w:sz w:val="22"/>
          <w:szCs w:val="22"/>
        </w:rPr>
        <w:t xml:space="preserve">), </w:t>
      </w:r>
      <w:r>
        <w:rPr>
          <w:rFonts w:ascii="Calibri" w:hAnsi="Calibri" w:cs="Calibri"/>
          <w:color w:val="212121"/>
          <w:sz w:val="22"/>
          <w:szCs w:val="22"/>
        </w:rPr>
        <w:t>que contempla a maior linha de camisinhas do mercado, além de outros produtos como géis lubrificantes, estimuladores, coletor menstrual descartável e lenço umedecido. A unidade brasileira mantém diversos programas de marketing social, que incluem também o apoio a ONGs (Organizações Não Governamentais). É a única empresa no Brasil totalmente especializada em planejamento familiar.</w:t>
      </w:r>
    </w:p>
    <w:p w:rsidR="00E239F4" w:rsidRDefault="00E239F4" w:rsidP="00E239F4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Informações para imprensa:</w:t>
      </w:r>
    </w:p>
    <w:p w:rsidR="00E239F4" w:rsidRDefault="00E239F4" w:rsidP="00E239F4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Ideal H+K – PABX: (11) 4873 7900 – </w:t>
      </w:r>
      <w:hyperlink r:id="rId12" w:tgtFrame="_blank" w:history="1">
        <w:r>
          <w:rPr>
            <w:rStyle w:val="Hyperlink"/>
            <w:rFonts w:ascii="Calibri" w:hAnsi="Calibri" w:cs="Calibri"/>
            <w:sz w:val="22"/>
            <w:szCs w:val="22"/>
          </w:rPr>
          <w:t>www.idealhks.com</w:t>
        </w:r>
      </w:hyperlink>
    </w:p>
    <w:p w:rsidR="00E239F4" w:rsidRDefault="00E239F4" w:rsidP="00E239F4">
      <w:pPr>
        <w:pStyle w:val="xxxmsonormal"/>
        <w:shd w:val="clear" w:color="auto" w:fill="FFFFFF"/>
        <w:spacing w:before="0" w:beforeAutospacing="0" w:after="0" w:afterAutospacing="0"/>
        <w:jc w:val="both"/>
        <w:rPr>
          <w:rStyle w:val="Hyperlink"/>
        </w:rPr>
      </w:pPr>
      <w:r>
        <w:rPr>
          <w:rFonts w:ascii="Calibri" w:hAnsi="Calibri" w:cs="Calibri"/>
          <w:color w:val="000000"/>
          <w:sz w:val="22"/>
          <w:szCs w:val="22"/>
        </w:rPr>
        <w:t>Nadi Sousa – (11) 4873-7935 – </w:t>
      </w:r>
      <w:hyperlink r:id="rId13" w:history="1">
        <w:r>
          <w:rPr>
            <w:rStyle w:val="Hyperlink"/>
            <w:rFonts w:ascii="Calibri" w:hAnsi="Calibri" w:cs="Calibri"/>
            <w:sz w:val="22"/>
            <w:szCs w:val="22"/>
          </w:rPr>
          <w:t>nadi.sousa@idealhks.com</w:t>
        </w:r>
      </w:hyperlink>
    </w:p>
    <w:p w:rsidR="00E239F4" w:rsidRDefault="00E239F4" w:rsidP="00E239F4">
      <w:pPr>
        <w:pStyle w:val="xxxmsonormal"/>
        <w:shd w:val="clear" w:color="auto" w:fill="FFFFFF"/>
        <w:spacing w:before="0" w:beforeAutospacing="0" w:after="0" w:afterAutospacing="0"/>
        <w:jc w:val="both"/>
        <w:rPr>
          <w:color w:val="212121"/>
          <w:lang w:val="en-US"/>
        </w:rPr>
      </w:pPr>
      <w:r>
        <w:rPr>
          <w:rFonts w:ascii="Calibri" w:hAnsi="Calibri" w:cs="Calibri"/>
          <w:sz w:val="22"/>
          <w:szCs w:val="22"/>
          <w:lang w:val="en-US"/>
        </w:rPr>
        <w:t>Pamella Bussine – (11) 4873-7988 –</w:t>
      </w:r>
      <w:r>
        <w:rPr>
          <w:rStyle w:val="Hyperlink"/>
          <w:rFonts w:ascii="Calibri" w:hAnsi="Calibri" w:cs="Calibri"/>
          <w:sz w:val="20"/>
          <w:szCs w:val="20"/>
          <w:lang w:val="en-US"/>
        </w:rPr>
        <w:t xml:space="preserve"> </w:t>
      </w:r>
      <w:hyperlink r:id="rId14" w:history="1">
        <w:r>
          <w:rPr>
            <w:rStyle w:val="Hyperlink"/>
            <w:rFonts w:ascii="Calibri" w:hAnsi="Calibri" w:cs="Calibri"/>
            <w:sz w:val="22"/>
            <w:szCs w:val="22"/>
            <w:lang w:val="en-US"/>
          </w:rPr>
          <w:t>pamella.bussine@idealhks.com</w:t>
        </w:r>
      </w:hyperlink>
    </w:p>
    <w:p w:rsidR="00110054" w:rsidRDefault="00E239F4" w:rsidP="00171754">
      <w:pPr>
        <w:pStyle w:val="xmsonormal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>Andrea Farias – </w:t>
      </w:r>
      <w:hyperlink r:id="rId15" w:tgtFrame="_blank" w:history="1">
        <w:r>
          <w:rPr>
            <w:rStyle w:val="Hyperlink"/>
            <w:rFonts w:ascii="Calibri" w:hAnsi="Calibri" w:cs="Calibri"/>
            <w:sz w:val="22"/>
            <w:szCs w:val="22"/>
          </w:rPr>
          <w:t>andrea.farias@idealhks.com</w:t>
        </w:r>
      </w:hyperlink>
    </w:p>
    <w:sectPr w:rsidR="00110054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39A4" w:rsidRDefault="00EB39A4" w:rsidP="00B63661">
      <w:r>
        <w:separator/>
      </w:r>
    </w:p>
  </w:endnote>
  <w:endnote w:type="continuationSeparator" w:id="0">
    <w:p w:rsidR="00EB39A4" w:rsidRDefault="00EB39A4" w:rsidP="00B63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661" w:rsidRDefault="00B63661">
    <w:pPr>
      <w:pStyle w:val="Rodap"/>
    </w:pPr>
    <w:r>
      <w:rPr>
        <w:noProof/>
        <w:lang w:eastAsia="pt-BR"/>
      </w:rPr>
      <w:drawing>
        <wp:inline distT="0" distB="0" distL="0" distR="0" wp14:anchorId="76BCD8E1" wp14:editId="45D91FAE">
          <wp:extent cx="5753100" cy="298450"/>
          <wp:effectExtent l="0" t="0" r="0" b="6350"/>
          <wp:docPr id="6" name="Imagem 5" descr="C:\Users\cveloso\AppData\Local\Microsoft\Windows\INetCache\Content.Outlook\T5HCGZFZ\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veloso\AppData\Local\Microsoft\Windows\INetCache\Content.Outlook\T5HCGZFZ\rodap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4443" cy="3021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39A4" w:rsidRDefault="00EB39A4" w:rsidP="00B63661">
      <w:r>
        <w:separator/>
      </w:r>
    </w:p>
  </w:footnote>
  <w:footnote w:type="continuationSeparator" w:id="0">
    <w:p w:rsidR="00EB39A4" w:rsidRDefault="00EB39A4" w:rsidP="00B63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661" w:rsidRDefault="00B63661">
    <w:pPr>
      <w:pStyle w:val="Cabealho"/>
    </w:pPr>
    <w:r w:rsidRPr="0030385C">
      <w:rPr>
        <w:b/>
        <w:noProof/>
        <w:sz w:val="24"/>
        <w:szCs w:val="24"/>
      </w:rPr>
      <w:drawing>
        <wp:inline distT="0" distB="0" distL="0" distR="0" wp14:anchorId="5D49FC09" wp14:editId="7A56CB8B">
          <wp:extent cx="5734050" cy="671195"/>
          <wp:effectExtent l="0" t="0" r="0" b="0"/>
          <wp:docPr id="2" name="Imagem 2" descr="CABEÇALHO para tex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 para text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759" cy="67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3661" w:rsidRDefault="00B63661">
    <w:pPr>
      <w:pStyle w:val="Cabealho"/>
    </w:pPr>
  </w:p>
  <w:p w:rsidR="00B63661" w:rsidRDefault="00B6366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11C"/>
    <w:rsid w:val="000119C5"/>
    <w:rsid w:val="000376A5"/>
    <w:rsid w:val="00056507"/>
    <w:rsid w:val="0006633A"/>
    <w:rsid w:val="000A1D5C"/>
    <w:rsid w:val="000D4657"/>
    <w:rsid w:val="00110054"/>
    <w:rsid w:val="0012767B"/>
    <w:rsid w:val="00171754"/>
    <w:rsid w:val="00190845"/>
    <w:rsid w:val="0019608F"/>
    <w:rsid w:val="001A061A"/>
    <w:rsid w:val="001A0F03"/>
    <w:rsid w:val="001A22DE"/>
    <w:rsid w:val="001B5378"/>
    <w:rsid w:val="001F3A5C"/>
    <w:rsid w:val="00200035"/>
    <w:rsid w:val="00246438"/>
    <w:rsid w:val="002B3CEC"/>
    <w:rsid w:val="002B65B3"/>
    <w:rsid w:val="002F0227"/>
    <w:rsid w:val="002F024D"/>
    <w:rsid w:val="002F42DB"/>
    <w:rsid w:val="00305978"/>
    <w:rsid w:val="00307F0B"/>
    <w:rsid w:val="00313F83"/>
    <w:rsid w:val="00334D36"/>
    <w:rsid w:val="003869FD"/>
    <w:rsid w:val="003B7FD8"/>
    <w:rsid w:val="003D645D"/>
    <w:rsid w:val="003F091D"/>
    <w:rsid w:val="003F6F54"/>
    <w:rsid w:val="004144E4"/>
    <w:rsid w:val="00493EB8"/>
    <w:rsid w:val="004A78DB"/>
    <w:rsid w:val="004E50B4"/>
    <w:rsid w:val="00534C17"/>
    <w:rsid w:val="005528CF"/>
    <w:rsid w:val="0056127F"/>
    <w:rsid w:val="005F43FC"/>
    <w:rsid w:val="006021B9"/>
    <w:rsid w:val="0060640E"/>
    <w:rsid w:val="00617555"/>
    <w:rsid w:val="006306B6"/>
    <w:rsid w:val="006364CB"/>
    <w:rsid w:val="00661C8E"/>
    <w:rsid w:val="006A2B55"/>
    <w:rsid w:val="006D4B6B"/>
    <w:rsid w:val="00741E69"/>
    <w:rsid w:val="00750BA0"/>
    <w:rsid w:val="007979DD"/>
    <w:rsid w:val="007F18DE"/>
    <w:rsid w:val="00871EA6"/>
    <w:rsid w:val="008727B8"/>
    <w:rsid w:val="0087429B"/>
    <w:rsid w:val="00895C62"/>
    <w:rsid w:val="008E4621"/>
    <w:rsid w:val="008E4723"/>
    <w:rsid w:val="008F232C"/>
    <w:rsid w:val="008F3F2D"/>
    <w:rsid w:val="00930C3B"/>
    <w:rsid w:val="00A1545E"/>
    <w:rsid w:val="00A31850"/>
    <w:rsid w:val="00A5700E"/>
    <w:rsid w:val="00A653E0"/>
    <w:rsid w:val="00A74825"/>
    <w:rsid w:val="00AA0361"/>
    <w:rsid w:val="00AA5352"/>
    <w:rsid w:val="00AC18A4"/>
    <w:rsid w:val="00AC3479"/>
    <w:rsid w:val="00B0058E"/>
    <w:rsid w:val="00B35D00"/>
    <w:rsid w:val="00B37D81"/>
    <w:rsid w:val="00B41AAB"/>
    <w:rsid w:val="00B63661"/>
    <w:rsid w:val="00B92EBE"/>
    <w:rsid w:val="00B95507"/>
    <w:rsid w:val="00BB4C61"/>
    <w:rsid w:val="00BC7974"/>
    <w:rsid w:val="00C345FF"/>
    <w:rsid w:val="00C62F37"/>
    <w:rsid w:val="00CA4C5B"/>
    <w:rsid w:val="00CB11BC"/>
    <w:rsid w:val="00CC7A99"/>
    <w:rsid w:val="00CD3004"/>
    <w:rsid w:val="00CF7C02"/>
    <w:rsid w:val="00D02904"/>
    <w:rsid w:val="00D152EF"/>
    <w:rsid w:val="00D47B9C"/>
    <w:rsid w:val="00D5398D"/>
    <w:rsid w:val="00D620D3"/>
    <w:rsid w:val="00DD3D4C"/>
    <w:rsid w:val="00DF6B99"/>
    <w:rsid w:val="00E239F4"/>
    <w:rsid w:val="00E24531"/>
    <w:rsid w:val="00E42416"/>
    <w:rsid w:val="00E70782"/>
    <w:rsid w:val="00EA011C"/>
    <w:rsid w:val="00EB39A4"/>
    <w:rsid w:val="00ED1ED4"/>
    <w:rsid w:val="00F52387"/>
    <w:rsid w:val="00F52A38"/>
    <w:rsid w:val="00FA7572"/>
    <w:rsid w:val="00FE01B0"/>
    <w:rsid w:val="00FE1092"/>
    <w:rsid w:val="00FF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F34581-1123-4A07-A181-CBFEB8D6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4D36"/>
    <w:pPr>
      <w:spacing w:after="0" w:line="240" w:lineRule="auto"/>
    </w:pPr>
    <w:rPr>
      <w:rFonts w:ascii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EA011C"/>
    <w:rPr>
      <w:color w:val="0000FF"/>
      <w:u w:val="single"/>
    </w:rPr>
  </w:style>
  <w:style w:type="paragraph" w:customStyle="1" w:styleId="xxxmsonormal">
    <w:name w:val="x_xxmsonormal"/>
    <w:basedOn w:val="Normal"/>
    <w:rsid w:val="00C62F3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C62F3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6366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63661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B6366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63661"/>
    <w:rPr>
      <w:rFonts w:ascii="Calibri" w:hAnsi="Calibri" w:cs="Calibri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4B6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4B6B"/>
    <w:rPr>
      <w:rFonts w:ascii="Calibri" w:hAnsi="Calibri" w:cs="Calibri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D4B6B"/>
    <w:rPr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rsid w:val="0019084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8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nadi.sousa@idealhks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idealhks.com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mailto:andrea.farias@idealhks.com" TargetMode="External"/><Relationship Id="rId10" Type="http://schemas.openxmlformats.org/officeDocument/2006/relationships/hyperlink" Target="http://www.prudencefest.com.br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pamella.bussine@idealhk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690</Words>
  <Characters>3729</Characters>
  <Application>Microsoft Office Word</Application>
  <DocSecurity>4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pamella.bussine</dc:creator>
  <cp:keywords/>
  <dc:description/>
  <cp:lastModifiedBy>Pamella Bussine</cp:lastModifiedBy>
  <cp:revision>2</cp:revision>
  <dcterms:created xsi:type="dcterms:W3CDTF">2018-11-21T19:24:00Z</dcterms:created>
  <dcterms:modified xsi:type="dcterms:W3CDTF">2018-11-21T19:24:00Z</dcterms:modified>
</cp:coreProperties>
</file>