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841280" w14:textId="75281F7D" w:rsidR="003869FD" w:rsidRPr="000A3698" w:rsidRDefault="00EC7FFC" w:rsidP="003869F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Karol Conka</w:t>
      </w:r>
      <w:r w:rsidR="003E57EE" w:rsidRPr="000A3698">
        <w:rPr>
          <w:b/>
          <w:bCs/>
          <w:sz w:val="32"/>
          <w:szCs w:val="32"/>
        </w:rPr>
        <w:t xml:space="preserve"> estreia</w:t>
      </w:r>
      <w:r w:rsidR="003E57EE" w:rsidRPr="000A3698">
        <w:rPr>
          <w:rStyle w:val="Refdecomentrio"/>
          <w:sz w:val="32"/>
          <w:szCs w:val="32"/>
        </w:rPr>
        <w:t xml:space="preserve"> </w:t>
      </w:r>
      <w:r w:rsidR="003E57EE" w:rsidRPr="000A3698">
        <w:rPr>
          <w:rStyle w:val="Refdecomentrio"/>
          <w:b/>
          <w:sz w:val="32"/>
          <w:szCs w:val="32"/>
        </w:rPr>
        <w:t>c</w:t>
      </w:r>
      <w:r w:rsidR="00DD3D4C" w:rsidRPr="000A3698">
        <w:rPr>
          <w:b/>
          <w:bCs/>
          <w:sz w:val="32"/>
          <w:szCs w:val="32"/>
        </w:rPr>
        <w:t xml:space="preserve">ampanha </w:t>
      </w:r>
      <w:r w:rsidR="003869FD" w:rsidRPr="000A3698">
        <w:rPr>
          <w:b/>
          <w:bCs/>
          <w:sz w:val="32"/>
          <w:szCs w:val="32"/>
        </w:rPr>
        <w:t>voltada ao público jovem</w:t>
      </w:r>
    </w:p>
    <w:p w14:paraId="74C691D0" w14:textId="02AFE96A" w:rsidR="0056127F" w:rsidRPr="000A3698" w:rsidRDefault="00DD3D4C" w:rsidP="0056127F">
      <w:pPr>
        <w:jc w:val="center"/>
        <w:rPr>
          <w:b/>
          <w:bCs/>
          <w:sz w:val="32"/>
          <w:szCs w:val="32"/>
        </w:rPr>
      </w:pPr>
      <w:r w:rsidRPr="000A3698">
        <w:rPr>
          <w:b/>
          <w:bCs/>
          <w:sz w:val="32"/>
          <w:szCs w:val="32"/>
        </w:rPr>
        <w:t>em cocriação</w:t>
      </w:r>
      <w:r w:rsidR="003869FD" w:rsidRPr="000A3698">
        <w:rPr>
          <w:b/>
          <w:bCs/>
          <w:sz w:val="32"/>
          <w:szCs w:val="32"/>
        </w:rPr>
        <w:t xml:space="preserve"> </w:t>
      </w:r>
      <w:r w:rsidR="002B65B3" w:rsidRPr="000A3698">
        <w:rPr>
          <w:b/>
          <w:bCs/>
          <w:sz w:val="32"/>
          <w:szCs w:val="32"/>
        </w:rPr>
        <w:t xml:space="preserve">com </w:t>
      </w:r>
      <w:r w:rsidR="00A75E20" w:rsidRPr="000A3698">
        <w:rPr>
          <w:b/>
          <w:bCs/>
          <w:sz w:val="32"/>
          <w:szCs w:val="32"/>
        </w:rPr>
        <w:t>a Prudence</w:t>
      </w:r>
    </w:p>
    <w:p w14:paraId="00D4C630" w14:textId="4DBA0D28" w:rsidR="00D02904" w:rsidRDefault="00A75E20" w:rsidP="0056127F">
      <w:pPr>
        <w:jc w:val="center"/>
        <w:rPr>
          <w:i/>
        </w:rPr>
      </w:pPr>
      <w:r w:rsidRPr="00A75E20">
        <w:rPr>
          <w:i/>
        </w:rPr>
        <w:t>A</w:t>
      </w:r>
      <w:r w:rsidR="00DD3D4C">
        <w:rPr>
          <w:i/>
        </w:rPr>
        <w:t xml:space="preserve"> </w:t>
      </w:r>
      <w:r w:rsidR="0056127F" w:rsidRPr="00C54ED0">
        <w:rPr>
          <w:i/>
        </w:rPr>
        <w:t>marca líder do mercado de preservativos</w:t>
      </w:r>
      <w:r w:rsidR="000A3698">
        <w:rPr>
          <w:i/>
        </w:rPr>
        <w:t>*</w:t>
      </w:r>
      <w:r w:rsidR="0056127F" w:rsidRPr="00C54ED0">
        <w:rPr>
          <w:i/>
        </w:rPr>
        <w:t xml:space="preserve"> </w:t>
      </w:r>
      <w:r w:rsidR="00DD3D4C">
        <w:rPr>
          <w:i/>
        </w:rPr>
        <w:t xml:space="preserve">lança </w:t>
      </w:r>
      <w:r w:rsidR="002F024D">
        <w:rPr>
          <w:i/>
        </w:rPr>
        <w:t xml:space="preserve">a campanha </w:t>
      </w:r>
    </w:p>
    <w:p w14:paraId="7DC3C905" w14:textId="77777777" w:rsidR="0056127F" w:rsidRPr="00C54ED0" w:rsidRDefault="0056127F" w:rsidP="0056127F">
      <w:pPr>
        <w:jc w:val="center"/>
      </w:pPr>
      <w:r w:rsidRPr="00C54ED0">
        <w:t>“Só entro nessa com Prudence”</w:t>
      </w:r>
    </w:p>
    <w:p w14:paraId="5B03BDC0" w14:textId="69E37004" w:rsidR="0056127F" w:rsidRPr="00C54ED0" w:rsidRDefault="0056127F" w:rsidP="0056127F">
      <w:r w:rsidRPr="00C54ED0">
        <w:t> </w:t>
      </w:r>
    </w:p>
    <w:p w14:paraId="479528F3" w14:textId="38C34289" w:rsidR="007A46C5" w:rsidRDefault="000D6834" w:rsidP="00741E69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F9895EB" wp14:editId="1A3779F9">
            <wp:simplePos x="0" y="0"/>
            <wp:positionH relativeFrom="column">
              <wp:posOffset>3440430</wp:posOffset>
            </wp:positionH>
            <wp:positionV relativeFrom="paragraph">
              <wp:posOffset>166370</wp:posOffset>
            </wp:positionV>
            <wp:extent cx="1959610" cy="2933065"/>
            <wp:effectExtent l="0" t="0" r="2540" b="635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61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067B7D" w14:textId="28D11583" w:rsidR="008F232C" w:rsidRDefault="00C22687" w:rsidP="00C35B49">
      <w:pPr>
        <w:jc w:val="both"/>
      </w:pPr>
      <w:r>
        <w:rPr>
          <w:b/>
        </w:rPr>
        <w:t xml:space="preserve">São Paulo, </w:t>
      </w:r>
      <w:r w:rsidR="008F232C" w:rsidRPr="00741E69">
        <w:rPr>
          <w:b/>
        </w:rPr>
        <w:t>setembro</w:t>
      </w:r>
      <w:r>
        <w:rPr>
          <w:b/>
        </w:rPr>
        <w:t xml:space="preserve"> de 2018</w:t>
      </w:r>
      <w:r w:rsidR="008F232C">
        <w:t xml:space="preserve"> </w:t>
      </w:r>
      <w:r w:rsidR="00741E69">
        <w:t>–</w:t>
      </w:r>
      <w:r w:rsidR="008F232C">
        <w:t xml:space="preserve"> </w:t>
      </w:r>
      <w:r w:rsidR="00741E69">
        <w:t xml:space="preserve">  A conexão </w:t>
      </w:r>
      <w:r w:rsidR="002F0227">
        <w:t xml:space="preserve">natural </w:t>
      </w:r>
      <w:r w:rsidR="00741E69">
        <w:t>do jovem com a música</w:t>
      </w:r>
      <w:r w:rsidR="003E57EE">
        <w:t xml:space="preserve"> foi a inspiração da Prudence – líder de vendas de camisinhas no Brasil* – </w:t>
      </w:r>
      <w:r w:rsidR="00741E69">
        <w:t>para lançar</w:t>
      </w:r>
      <w:r w:rsidR="00741E69" w:rsidRPr="00741E69">
        <w:t xml:space="preserve"> a campanha </w:t>
      </w:r>
      <w:r w:rsidR="00741E69" w:rsidRPr="00A1545E">
        <w:rPr>
          <w:b/>
        </w:rPr>
        <w:t>“Só entro nessa com Prudence”</w:t>
      </w:r>
      <w:r w:rsidR="002F0227">
        <w:t xml:space="preserve">, em cocriação com a </w:t>
      </w:r>
      <w:r w:rsidR="003E57EE">
        <w:t>can</w:t>
      </w:r>
      <w:r w:rsidR="00EC7FFC">
        <w:t>tora e apresentadora Karol Conka</w:t>
      </w:r>
      <w:r w:rsidR="003E57EE">
        <w:t xml:space="preserve">. </w:t>
      </w:r>
      <w:r w:rsidR="00B722B2">
        <w:t>D</w:t>
      </w:r>
      <w:r w:rsidR="0019608F">
        <w:t xml:space="preserve">ona de </w:t>
      </w:r>
      <w:r w:rsidR="00A1545E">
        <w:t xml:space="preserve">uma linguagem própria que conversa </w:t>
      </w:r>
      <w:r w:rsidR="0019608F">
        <w:t>diretamente</w:t>
      </w:r>
      <w:r w:rsidR="002F0227">
        <w:t xml:space="preserve"> co</w:t>
      </w:r>
      <w:r w:rsidR="00A1545E">
        <w:t xml:space="preserve">m os jovens, </w:t>
      </w:r>
      <w:r w:rsidR="00554D84">
        <w:t xml:space="preserve">a artista </w:t>
      </w:r>
      <w:r w:rsidR="00A1545E">
        <w:t>é autora d</w:t>
      </w:r>
      <w:r w:rsidR="004144E4">
        <w:t>o jingle e protagoniza toda</w:t>
      </w:r>
      <w:r w:rsidR="00554D84">
        <w:t xml:space="preserve"> </w:t>
      </w:r>
      <w:r w:rsidR="004144E4">
        <w:t>a ação</w:t>
      </w:r>
      <w:r w:rsidR="00C35B49">
        <w:t>.</w:t>
      </w:r>
      <w:r w:rsidR="0060640E">
        <w:t xml:space="preserve"> </w:t>
      </w:r>
    </w:p>
    <w:p w14:paraId="397336D7" w14:textId="77777777" w:rsidR="00C35B49" w:rsidRPr="00741E69" w:rsidRDefault="00C35B49" w:rsidP="00C35B49">
      <w:pPr>
        <w:jc w:val="both"/>
      </w:pPr>
    </w:p>
    <w:p w14:paraId="44BC4C31" w14:textId="77777777" w:rsidR="00661C8E" w:rsidRPr="00661C8E" w:rsidRDefault="0019608F" w:rsidP="0060640E">
      <w:pPr>
        <w:jc w:val="both"/>
        <w:rPr>
          <w:rFonts w:asciiTheme="minorHAnsi" w:hAnsiTheme="minorHAnsi" w:cstheme="minorHAnsi"/>
          <w:color w:val="000000" w:themeColor="text1"/>
        </w:rPr>
      </w:pPr>
      <w:bookmarkStart w:id="0" w:name="_Hlk524517121"/>
      <w:r>
        <w:t xml:space="preserve">A proposta da Prudence é </w:t>
      </w:r>
      <w:r w:rsidR="00F52387">
        <w:t>ch</w:t>
      </w:r>
      <w:r w:rsidR="00661C8E">
        <w:t>amar a atenção dos jovens para o</w:t>
      </w:r>
      <w:r w:rsidR="00F52387">
        <w:t xml:space="preserve"> uso do preservativo nas relações sexu</w:t>
      </w:r>
      <w:r w:rsidR="00661C8E">
        <w:t>ais para que possam vivenciar esse</w:t>
      </w:r>
      <w:r w:rsidR="00F52387">
        <w:t xml:space="preserve"> período de intensas descobertas</w:t>
      </w:r>
      <w:r w:rsidR="00661C8E">
        <w:t xml:space="preserve"> com toda a liberdade e segurança</w:t>
      </w:r>
      <w:r w:rsidR="00F52387">
        <w:t>.</w:t>
      </w:r>
      <w:r w:rsidR="00661C8E">
        <w:t xml:space="preserve"> </w:t>
      </w:r>
      <w:bookmarkEnd w:id="0"/>
      <w:r w:rsidR="00661C8E">
        <w:t xml:space="preserve"> </w:t>
      </w:r>
      <w:r w:rsidR="00661C8E" w:rsidRPr="00661C8E">
        <w:rPr>
          <w:rFonts w:asciiTheme="minorHAnsi" w:hAnsiTheme="minorHAnsi" w:cstheme="minorHAnsi"/>
          <w:color w:val="000000" w:themeColor="text1"/>
        </w:rPr>
        <w:t>Ao estimular o hábito de usar preservat</w:t>
      </w:r>
      <w:r w:rsidR="000119C5">
        <w:rPr>
          <w:rFonts w:asciiTheme="minorHAnsi" w:hAnsiTheme="minorHAnsi" w:cstheme="minorHAnsi"/>
          <w:color w:val="000000" w:themeColor="text1"/>
        </w:rPr>
        <w:t>ivos desde cedo, a marca promove a conscientização e p</w:t>
      </w:r>
      <w:r w:rsidR="00661C8E" w:rsidRPr="00661C8E">
        <w:rPr>
          <w:rFonts w:asciiTheme="minorHAnsi" w:hAnsiTheme="minorHAnsi" w:cstheme="minorHAnsi"/>
          <w:color w:val="000000" w:themeColor="text1"/>
        </w:rPr>
        <w:t>rote</w:t>
      </w:r>
      <w:r w:rsidR="000119C5">
        <w:rPr>
          <w:rFonts w:asciiTheme="minorHAnsi" w:hAnsiTheme="minorHAnsi" w:cstheme="minorHAnsi"/>
          <w:color w:val="000000" w:themeColor="text1"/>
        </w:rPr>
        <w:t>ção</w:t>
      </w:r>
      <w:r w:rsidR="00661C8E" w:rsidRPr="00661C8E">
        <w:rPr>
          <w:rFonts w:asciiTheme="minorHAnsi" w:hAnsiTheme="minorHAnsi" w:cstheme="minorHAnsi"/>
          <w:color w:val="000000" w:themeColor="text1"/>
        </w:rPr>
        <w:t xml:space="preserve"> contra ISTs (Infecções Sexualmente Transmissíveis) e a</w:t>
      </w:r>
      <w:r w:rsidR="00661C8E">
        <w:rPr>
          <w:rFonts w:asciiTheme="minorHAnsi" w:hAnsiTheme="minorHAnsi" w:cstheme="minorHAnsi"/>
          <w:color w:val="000000" w:themeColor="text1"/>
        </w:rPr>
        <w:t xml:space="preserve"> gravidez indesejada, de alta incidência</w:t>
      </w:r>
      <w:r w:rsidR="00FF309C">
        <w:rPr>
          <w:rFonts w:asciiTheme="minorHAnsi" w:hAnsiTheme="minorHAnsi" w:cstheme="minorHAnsi"/>
          <w:color w:val="000000" w:themeColor="text1"/>
        </w:rPr>
        <w:t xml:space="preserve"> hoje</w:t>
      </w:r>
      <w:r w:rsidR="00661C8E">
        <w:rPr>
          <w:rFonts w:asciiTheme="minorHAnsi" w:hAnsiTheme="minorHAnsi" w:cstheme="minorHAnsi"/>
          <w:color w:val="000000" w:themeColor="text1"/>
        </w:rPr>
        <w:t xml:space="preserve"> entre adolescentes e jovens adultos</w:t>
      </w:r>
      <w:r w:rsidR="00110054">
        <w:rPr>
          <w:rFonts w:asciiTheme="minorHAnsi" w:hAnsiTheme="minorHAnsi" w:cstheme="minorHAnsi"/>
          <w:color w:val="000000" w:themeColor="text1"/>
        </w:rPr>
        <w:t xml:space="preserve"> brasileiros</w:t>
      </w:r>
      <w:r w:rsidR="00661C8E">
        <w:rPr>
          <w:rFonts w:asciiTheme="minorHAnsi" w:hAnsiTheme="minorHAnsi" w:cstheme="minorHAnsi"/>
          <w:color w:val="000000" w:themeColor="text1"/>
        </w:rPr>
        <w:t>.</w:t>
      </w:r>
    </w:p>
    <w:p w14:paraId="06C3CF38" w14:textId="77777777" w:rsidR="00661C8E" w:rsidRPr="00661C8E" w:rsidRDefault="00661C8E" w:rsidP="00661C8E">
      <w:pPr>
        <w:rPr>
          <w:rFonts w:asciiTheme="minorHAnsi" w:hAnsiTheme="minorHAnsi" w:cstheme="minorHAnsi"/>
          <w:color w:val="000000" w:themeColor="text1"/>
        </w:rPr>
      </w:pPr>
    </w:p>
    <w:p w14:paraId="20F13B89" w14:textId="5269A16B" w:rsidR="003869FD" w:rsidRDefault="001A0F03" w:rsidP="003869FD">
      <w:pPr>
        <w:jc w:val="both"/>
      </w:pPr>
      <w:r>
        <w:t xml:space="preserve"> </w:t>
      </w:r>
      <w:r w:rsidR="006724F9">
        <w:t>“</w:t>
      </w:r>
      <w:r w:rsidR="00554D84">
        <w:t>Karol</w:t>
      </w:r>
      <w:r w:rsidR="000D6834">
        <w:t xml:space="preserve"> Conka</w:t>
      </w:r>
      <w:r w:rsidR="00554D84">
        <w:t xml:space="preserve"> é </w:t>
      </w:r>
      <w:r w:rsidR="00AD4295" w:rsidRPr="000A3698">
        <w:t xml:space="preserve">uma grande referência </w:t>
      </w:r>
      <w:r w:rsidR="000D6834">
        <w:t>para os jovens brasileiros</w:t>
      </w:r>
      <w:r w:rsidR="000A3698">
        <w:t xml:space="preserve"> –</w:t>
      </w:r>
      <w:r w:rsidR="00C35B49">
        <w:t xml:space="preserve"> </w:t>
      </w:r>
      <w:r w:rsidR="000D6834">
        <w:t>uma mulher</w:t>
      </w:r>
      <w:r w:rsidR="00AD4295" w:rsidRPr="000A3698">
        <w:t xml:space="preserve"> </w:t>
      </w:r>
      <w:r w:rsidR="000A3698">
        <w:t>empoderada, inspiradora, autêntica e</w:t>
      </w:r>
      <w:r w:rsidR="00554D84" w:rsidRPr="000A3698">
        <w:t xml:space="preserve"> que sabe que pode e deve comprar o seu próprio preservativo sem vergonha, nem neuras</w:t>
      </w:r>
      <w:r w:rsidR="000A3698">
        <w:t xml:space="preserve">. Queremos </w:t>
      </w:r>
      <w:r w:rsidR="000D6834">
        <w:t xml:space="preserve">reforçar </w:t>
      </w:r>
      <w:r w:rsidR="000A3698">
        <w:t>o pensamento de q</w:t>
      </w:r>
      <w:r w:rsidR="000D6834">
        <w:t xml:space="preserve">ue a compra de preservativo independe de sexo e gênero” </w:t>
      </w:r>
      <w:r w:rsidR="00C35B49">
        <w:t>explica Francisco Ângelo, g</w:t>
      </w:r>
      <w:r w:rsidR="00AD4295">
        <w:t xml:space="preserve">erente de Marketing LATAM da DKT International, detentora da marca Prudence. </w:t>
      </w:r>
      <w:bookmarkStart w:id="1" w:name="_GoBack"/>
      <w:bookmarkEnd w:id="1"/>
      <w:r w:rsidR="00AD4295">
        <w:t>A</w:t>
      </w:r>
      <w:r>
        <w:t xml:space="preserve">lém de assinar o jingle, </w:t>
      </w:r>
      <w:r w:rsidR="00554D84">
        <w:t>a cantora</w:t>
      </w:r>
      <w:r>
        <w:t xml:space="preserve"> apresentará uma versão estendida</w:t>
      </w:r>
      <w:r w:rsidR="003869FD">
        <w:t xml:space="preserve"> da música</w:t>
      </w:r>
      <w:r>
        <w:t xml:space="preserve"> para tocar nas rádios, </w:t>
      </w:r>
      <w:r w:rsidR="00786E12">
        <w:t>e</w:t>
      </w:r>
      <w:r w:rsidR="00277671">
        <w:t xml:space="preserve"> irá comentar</w:t>
      </w:r>
      <w:r w:rsidR="003869FD">
        <w:t xml:space="preserve"> a importância da </w:t>
      </w:r>
      <w:r>
        <w:t>camisinha nas relações</w:t>
      </w:r>
      <w:r w:rsidR="000119C5">
        <w:t xml:space="preserve"> sexuais</w:t>
      </w:r>
      <w:r>
        <w:t xml:space="preserve"> durante seus shows e nas redes sociais. A </w:t>
      </w:r>
      <w:r w:rsidR="00554D84">
        <w:t>artista</w:t>
      </w:r>
      <w:r>
        <w:t xml:space="preserve"> também será o destaque central das peças de mídia exterior</w:t>
      </w:r>
      <w:r w:rsidR="000119C5">
        <w:t>,</w:t>
      </w:r>
      <w:r>
        <w:t xml:space="preserve"> impacta</w:t>
      </w:r>
      <w:r w:rsidR="000119C5">
        <w:t>ndo</w:t>
      </w:r>
      <w:r>
        <w:t xml:space="preserve"> o público em diversos momentos</w:t>
      </w:r>
      <w:r w:rsidR="0060640E">
        <w:t xml:space="preserve">. </w:t>
      </w:r>
      <w:r w:rsidR="00A1545E">
        <w:t xml:space="preserve">A </w:t>
      </w:r>
      <w:r w:rsidR="003869FD">
        <w:t>a</w:t>
      </w:r>
      <w:r w:rsidR="00A1545E">
        <w:t xml:space="preserve">ção </w:t>
      </w:r>
      <w:r w:rsidR="003869FD">
        <w:t xml:space="preserve">conta </w:t>
      </w:r>
      <w:r w:rsidR="00AD4295">
        <w:t>ainda</w:t>
      </w:r>
      <w:r w:rsidR="003869FD">
        <w:t xml:space="preserve"> com a participação do rapper Boss n’ Drama e a produção de David Marroquino.</w:t>
      </w:r>
    </w:p>
    <w:p w14:paraId="00D2F71D" w14:textId="1F1BC84F" w:rsidR="000D6834" w:rsidRDefault="000D6834" w:rsidP="003869FD">
      <w:pPr>
        <w:jc w:val="both"/>
      </w:pPr>
    </w:p>
    <w:p w14:paraId="1E01E1B2" w14:textId="07E05099" w:rsidR="000D6834" w:rsidRDefault="00C35B49" w:rsidP="003869FD">
      <w:pPr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A8E109C" wp14:editId="107E5950">
            <wp:simplePos x="0" y="0"/>
            <wp:positionH relativeFrom="column">
              <wp:posOffset>1224915</wp:posOffset>
            </wp:positionH>
            <wp:positionV relativeFrom="paragraph">
              <wp:posOffset>5080</wp:posOffset>
            </wp:positionV>
            <wp:extent cx="2876550" cy="1741170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D096FE" w14:textId="62A05785" w:rsidR="00401522" w:rsidRDefault="00401522" w:rsidP="003869FD">
      <w:pPr>
        <w:jc w:val="both"/>
      </w:pPr>
    </w:p>
    <w:p w14:paraId="3C4A6B2C" w14:textId="0DFE595E" w:rsidR="00401522" w:rsidRDefault="00401522" w:rsidP="003869FD">
      <w:pPr>
        <w:jc w:val="both"/>
      </w:pPr>
    </w:p>
    <w:p w14:paraId="71B73194" w14:textId="1BF5F114" w:rsidR="00401522" w:rsidRDefault="00401522" w:rsidP="003869FD">
      <w:pPr>
        <w:jc w:val="both"/>
      </w:pPr>
    </w:p>
    <w:p w14:paraId="452E5EE9" w14:textId="1EFBF7E6" w:rsidR="00401522" w:rsidRDefault="00401522" w:rsidP="003869FD">
      <w:pPr>
        <w:jc w:val="both"/>
      </w:pPr>
    </w:p>
    <w:p w14:paraId="4361F192" w14:textId="1F7D3EAA" w:rsidR="00401522" w:rsidRDefault="00401522" w:rsidP="003869FD">
      <w:pPr>
        <w:jc w:val="both"/>
      </w:pPr>
    </w:p>
    <w:p w14:paraId="22D9C452" w14:textId="174D38FC" w:rsidR="00401522" w:rsidRDefault="00401522" w:rsidP="003869FD">
      <w:pPr>
        <w:jc w:val="both"/>
      </w:pPr>
    </w:p>
    <w:p w14:paraId="088FE20F" w14:textId="12E00A01" w:rsidR="00401522" w:rsidRDefault="00401522" w:rsidP="003869FD">
      <w:pPr>
        <w:jc w:val="both"/>
      </w:pPr>
    </w:p>
    <w:p w14:paraId="37EC96D0" w14:textId="0A628A39" w:rsidR="00401522" w:rsidRDefault="00401522" w:rsidP="003869FD">
      <w:pPr>
        <w:jc w:val="both"/>
      </w:pPr>
    </w:p>
    <w:p w14:paraId="015D6C53" w14:textId="77777777" w:rsidR="00401522" w:rsidRDefault="00401522" w:rsidP="003869FD">
      <w:pPr>
        <w:jc w:val="both"/>
      </w:pPr>
    </w:p>
    <w:p w14:paraId="6185C657" w14:textId="77777777" w:rsidR="00871EA6" w:rsidRDefault="00871EA6" w:rsidP="00871EA6">
      <w:pPr>
        <w:jc w:val="both"/>
      </w:pPr>
    </w:p>
    <w:p w14:paraId="6416F40F" w14:textId="7FFFA11F" w:rsidR="00871EA6" w:rsidRPr="00AD4295" w:rsidRDefault="0060640E" w:rsidP="00871EA6">
      <w:pPr>
        <w:jc w:val="both"/>
      </w:pPr>
      <w:r w:rsidRPr="00AD4295">
        <w:lastRenderedPageBreak/>
        <w:t>“</w:t>
      </w:r>
      <w:r w:rsidR="003E57EE" w:rsidRPr="00AD4295">
        <w:t>Proprietária do maior portfólio de produtos voltados ao planejamento familiar e de saúde sexual, a Prudence é líder no mercado de preservativos há dois anos</w:t>
      </w:r>
      <w:r w:rsidR="000A3698">
        <w:t>*</w:t>
      </w:r>
      <w:r w:rsidR="00871EA6" w:rsidRPr="00AD4295">
        <w:t>. Quando pensamos em reforçar a aproximação com os jovens</w:t>
      </w:r>
      <w:r w:rsidR="00EC7FFC">
        <w:t xml:space="preserve"> por meio da música, Karol Conka</w:t>
      </w:r>
      <w:r w:rsidR="00871EA6" w:rsidRPr="00AD4295">
        <w:t xml:space="preserve"> surgiu como uma escolha natural pela </w:t>
      </w:r>
      <w:r w:rsidR="00FE01B0" w:rsidRPr="00AD4295">
        <w:t xml:space="preserve">linguagem, comportamento e a </w:t>
      </w:r>
      <w:r w:rsidR="00871EA6" w:rsidRPr="00AD4295">
        <w:t xml:space="preserve">conexão autêntica </w:t>
      </w:r>
      <w:r w:rsidR="003869FD" w:rsidRPr="00AD4295">
        <w:t xml:space="preserve">e engajada </w:t>
      </w:r>
      <w:r w:rsidR="00871EA6" w:rsidRPr="00AD4295">
        <w:t>com o seu público nas mais diversas plataformas</w:t>
      </w:r>
      <w:r w:rsidR="00110054" w:rsidRPr="00AD4295">
        <w:t>. Mais tarde</w:t>
      </w:r>
      <w:r w:rsidR="00A1545E" w:rsidRPr="00AD4295">
        <w:t>,</w:t>
      </w:r>
      <w:r w:rsidR="00110054" w:rsidRPr="00AD4295">
        <w:t xml:space="preserve"> também descobrimos que ela já era consumidora de </w:t>
      </w:r>
      <w:r w:rsidR="00A1545E" w:rsidRPr="00AD4295">
        <w:t>nossos produtos, o que to</w:t>
      </w:r>
      <w:r w:rsidR="003869FD" w:rsidRPr="00AD4295">
        <w:t>rnou</w:t>
      </w:r>
      <w:r w:rsidR="00A1545E" w:rsidRPr="00AD4295">
        <w:t xml:space="preserve"> ainda mais legítimo o caminho que traçam</w:t>
      </w:r>
      <w:r w:rsidR="003869FD" w:rsidRPr="00AD4295">
        <w:t>os para lembrar ao jovem</w:t>
      </w:r>
      <w:r w:rsidR="00A1545E" w:rsidRPr="00AD4295">
        <w:t xml:space="preserve"> que prazer</w:t>
      </w:r>
      <w:r w:rsidR="000D6834">
        <w:t>, diversão</w:t>
      </w:r>
      <w:r w:rsidR="00A1545E" w:rsidRPr="00AD4295">
        <w:t xml:space="preserve"> e proteção podem</w:t>
      </w:r>
      <w:r w:rsidR="00FF309C" w:rsidRPr="00AD4295">
        <w:t xml:space="preserve"> e devem</w:t>
      </w:r>
      <w:r w:rsidR="00A1545E" w:rsidRPr="00AD4295">
        <w:t xml:space="preserve"> andar juntos</w:t>
      </w:r>
      <w:r w:rsidR="000D6834">
        <w:t xml:space="preserve"> sempre</w:t>
      </w:r>
      <w:r w:rsidR="00871EA6" w:rsidRPr="00AD4295">
        <w:t>”</w:t>
      </w:r>
      <w:r w:rsidR="00AD4295" w:rsidRPr="00AD4295">
        <w:t>, conta</w:t>
      </w:r>
      <w:r w:rsidR="00110054" w:rsidRPr="00AD4295">
        <w:t xml:space="preserve"> Francisco Ângelo.</w:t>
      </w:r>
    </w:p>
    <w:p w14:paraId="5F9DD856" w14:textId="6BAFABA9" w:rsidR="00A1545E" w:rsidRDefault="00A1545E" w:rsidP="00871EA6">
      <w:pPr>
        <w:jc w:val="both"/>
      </w:pPr>
    </w:p>
    <w:p w14:paraId="4D5964F6" w14:textId="779A9188" w:rsidR="000D6834" w:rsidRDefault="000D6834" w:rsidP="000D6834">
      <w:pPr>
        <w:jc w:val="center"/>
      </w:pPr>
      <w:r>
        <w:rPr>
          <w:noProof/>
        </w:rPr>
        <w:drawing>
          <wp:inline distT="0" distB="0" distL="0" distR="0" wp14:anchorId="03112B2E" wp14:editId="5AAFA356">
            <wp:extent cx="1619250" cy="2072799"/>
            <wp:effectExtent l="0" t="0" r="0" b="381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38605" cy="209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EC1C583" wp14:editId="680FCD64">
            <wp:extent cx="2752725" cy="2067133"/>
            <wp:effectExtent l="0" t="0" r="0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76555" cy="208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E04DD" w14:textId="1D9D993C" w:rsidR="00401522" w:rsidRDefault="00401522" w:rsidP="000D6834">
      <w:pPr>
        <w:jc w:val="center"/>
      </w:pPr>
    </w:p>
    <w:p w14:paraId="0AC3691E" w14:textId="77777777" w:rsidR="00401522" w:rsidRPr="00C35B49" w:rsidRDefault="00401522" w:rsidP="00401522">
      <w:pPr>
        <w:rPr>
          <w:lang w:val="en-US"/>
        </w:rPr>
      </w:pPr>
      <w:r w:rsidRPr="00C35B49">
        <w:rPr>
          <w:lang w:val="en-US"/>
        </w:rPr>
        <w:t xml:space="preserve">Jingle – Karol </w:t>
      </w:r>
      <w:proofErr w:type="spellStart"/>
      <w:proofErr w:type="gramStart"/>
      <w:r w:rsidRPr="00C35B49">
        <w:rPr>
          <w:lang w:val="en-US"/>
        </w:rPr>
        <w:t>Conka</w:t>
      </w:r>
      <w:proofErr w:type="spellEnd"/>
      <w:r w:rsidRPr="00C35B49">
        <w:rPr>
          <w:lang w:val="en-US"/>
        </w:rPr>
        <w:t xml:space="preserve"> :</w:t>
      </w:r>
      <w:proofErr w:type="gramEnd"/>
      <w:r w:rsidRPr="00C35B49">
        <w:rPr>
          <w:lang w:val="en-US"/>
        </w:rPr>
        <w:t xml:space="preserve"> </w:t>
      </w:r>
      <w:hyperlink r:id="rId10" w:history="1">
        <w:r w:rsidRPr="00C35B49">
          <w:rPr>
            <w:rStyle w:val="Hyperlink"/>
            <w:lang w:val="en-US"/>
          </w:rPr>
          <w:t>https://wdrv.it/e879297a6</w:t>
        </w:r>
      </w:hyperlink>
    </w:p>
    <w:p w14:paraId="420C4B85" w14:textId="05A46371" w:rsidR="00401522" w:rsidRPr="00C35B49" w:rsidRDefault="00401522" w:rsidP="000D6834">
      <w:pPr>
        <w:jc w:val="center"/>
        <w:rPr>
          <w:lang w:val="en-US"/>
        </w:rPr>
      </w:pPr>
      <w:r w:rsidRPr="00C35B49">
        <w:rPr>
          <w:lang w:val="en-US"/>
        </w:rPr>
        <w:t xml:space="preserve"> </w:t>
      </w:r>
    </w:p>
    <w:p w14:paraId="458142DE" w14:textId="092C4A36" w:rsidR="00FF309C" w:rsidRPr="00C35B49" w:rsidRDefault="00FF309C" w:rsidP="00871EA6">
      <w:pPr>
        <w:jc w:val="both"/>
        <w:rPr>
          <w:lang w:val="en-US"/>
        </w:rPr>
      </w:pPr>
    </w:p>
    <w:p w14:paraId="3CC1D074" w14:textId="478BF592" w:rsidR="00401522" w:rsidRPr="00C35B49" w:rsidRDefault="00A75E20" w:rsidP="00C35B49">
      <w:pPr>
        <w:rPr>
          <w:sz w:val="14"/>
          <w:szCs w:val="14"/>
        </w:rPr>
      </w:pPr>
      <w:r>
        <w:rPr>
          <w:sz w:val="14"/>
          <w:szCs w:val="14"/>
        </w:rPr>
        <w:t xml:space="preserve">*Fonte: Dados Nielsen </w:t>
      </w:r>
      <w:proofErr w:type="spellStart"/>
      <w:r>
        <w:rPr>
          <w:sz w:val="14"/>
          <w:szCs w:val="14"/>
        </w:rPr>
        <w:t>Retail</w:t>
      </w:r>
      <w:proofErr w:type="spellEnd"/>
      <w:r>
        <w:rPr>
          <w:sz w:val="14"/>
          <w:szCs w:val="14"/>
        </w:rPr>
        <w:t xml:space="preserve"> Index 2.0, Volume (unidades)</w:t>
      </w:r>
      <w:r>
        <w:rPr>
          <w:sz w:val="14"/>
          <w:szCs w:val="14"/>
        </w:rPr>
        <w:br/>
        <w:t xml:space="preserve">Base Preservativos Masculinos / TOTAL BRASIL – INA + INFC – </w:t>
      </w:r>
      <w:proofErr w:type="spellStart"/>
      <w:r>
        <w:rPr>
          <w:sz w:val="14"/>
          <w:szCs w:val="14"/>
        </w:rPr>
        <w:t>Nov</w:t>
      </w:r>
      <w:proofErr w:type="spellEnd"/>
      <w:r>
        <w:rPr>
          <w:sz w:val="14"/>
          <w:szCs w:val="14"/>
        </w:rPr>
        <w:t>/Dez 2016 a Mai/</w:t>
      </w:r>
      <w:proofErr w:type="spellStart"/>
      <w:r>
        <w:rPr>
          <w:sz w:val="14"/>
          <w:szCs w:val="14"/>
        </w:rPr>
        <w:t>Jun</w:t>
      </w:r>
      <w:proofErr w:type="spellEnd"/>
      <w:r>
        <w:rPr>
          <w:sz w:val="14"/>
          <w:szCs w:val="14"/>
        </w:rPr>
        <w:t xml:space="preserve"> 2018.</w:t>
      </w:r>
    </w:p>
    <w:p w14:paraId="6C89AF68" w14:textId="791B0D68" w:rsidR="00401522" w:rsidRDefault="00401522" w:rsidP="00871EA6">
      <w:pPr>
        <w:jc w:val="both"/>
      </w:pPr>
    </w:p>
    <w:p w14:paraId="3236B3C0" w14:textId="2037F299" w:rsidR="00401522" w:rsidRDefault="00401522" w:rsidP="00871EA6">
      <w:pPr>
        <w:jc w:val="both"/>
      </w:pPr>
    </w:p>
    <w:p w14:paraId="612CA0FA" w14:textId="22B330D0" w:rsidR="00401522" w:rsidRDefault="00110054" w:rsidP="00401522">
      <w:pPr>
        <w:jc w:val="both"/>
        <w:rPr>
          <w:b/>
          <w:bCs/>
        </w:rPr>
      </w:pPr>
      <w:r>
        <w:rPr>
          <w:b/>
          <w:bCs/>
        </w:rPr>
        <w:t>Você conhece a DKT?</w:t>
      </w:r>
    </w:p>
    <w:p w14:paraId="32B861E2" w14:textId="0640C3AF" w:rsidR="00C35B49" w:rsidRDefault="00C35B49" w:rsidP="00401522">
      <w:pPr>
        <w:jc w:val="both"/>
        <w:rPr>
          <w:b/>
          <w:bCs/>
        </w:rPr>
      </w:pPr>
    </w:p>
    <w:p w14:paraId="37DFDCBE" w14:textId="0327AF92" w:rsidR="00C35B49" w:rsidRPr="00401522" w:rsidRDefault="00C35B49" w:rsidP="00C35B49">
      <w:pPr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AA8F447" wp14:editId="5565FB89">
            <wp:simplePos x="0" y="0"/>
            <wp:positionH relativeFrom="margin">
              <wp:align>right</wp:align>
            </wp:positionH>
            <wp:positionV relativeFrom="margin">
              <wp:posOffset>5091430</wp:posOffset>
            </wp:positionV>
            <wp:extent cx="3345815" cy="1734820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45815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212121"/>
        </w:rPr>
        <w:t xml:space="preserve">Fundada em 1989, por Philip D. Harvey, a DKT International é uma organização sem fins lucrativos especializada na implantação de programas de planejamento familiar e prevenção de </w:t>
      </w:r>
      <w:r>
        <w:t xml:space="preserve">ISTs – infecções sexualmente transmissíveis – </w:t>
      </w:r>
      <w:r>
        <w:rPr>
          <w:color w:val="212121"/>
        </w:rPr>
        <w:t>e Aids ao redor do mundo, contando com inúmeros projetos </w:t>
      </w:r>
      <w:r>
        <w:t xml:space="preserve">em mais de 30 </w:t>
      </w:r>
      <w:r>
        <w:rPr>
          <w:color w:val="212121"/>
        </w:rPr>
        <w:t>países.</w:t>
      </w:r>
      <w:r w:rsidRPr="007A46C5">
        <w:t xml:space="preserve"> </w:t>
      </w:r>
    </w:p>
    <w:p w14:paraId="2224289C" w14:textId="77777777" w:rsidR="00C35B49" w:rsidRDefault="00C35B49" w:rsidP="00C35B49">
      <w:pPr>
        <w:pStyle w:val="xmsonormal"/>
        <w:shd w:val="clear" w:color="auto" w:fill="FFFFFF"/>
        <w:spacing w:before="0" w:beforeAutospacing="0" w:after="120" w:afterAutospacing="0" w:line="280" w:lineRule="atLeast"/>
        <w:jc w:val="both"/>
        <w:rPr>
          <w:rFonts w:ascii="Calibri" w:hAnsi="Calibri" w:cs="Calibri"/>
          <w:color w:val="212121"/>
          <w:sz w:val="22"/>
          <w:szCs w:val="22"/>
        </w:rPr>
      </w:pPr>
      <w:r>
        <w:rPr>
          <w:rFonts w:ascii="Calibri" w:hAnsi="Calibri" w:cs="Calibri"/>
          <w:color w:val="212121"/>
          <w:sz w:val="22"/>
          <w:szCs w:val="22"/>
        </w:rPr>
        <w:t>Só em 2017, mais de 36 milhões de casais foram protegidos – índice CYP (Couple Years of Protection). Os dados fazem parte do relatório anual, que traz o balanço que comprova o impacto dos projetos humanitários aplicados pela entidade anualmente. Ainda em 2017, os esforços da DKT impediram uma estimativa de 7,6 milhões de gravidezes indesejadas e 4,6 milhões de abortos inseguros. Além disso, a DKT evitou aproximadamente 14.600 mortes maternas.</w:t>
      </w:r>
    </w:p>
    <w:p w14:paraId="3B2A996E" w14:textId="0719018D" w:rsidR="00C35B49" w:rsidRPr="00C35B49" w:rsidRDefault="00C35B49" w:rsidP="00C35B49">
      <w:pPr>
        <w:pStyle w:val="xmsonormal"/>
        <w:shd w:val="clear" w:color="auto" w:fill="FFFFFF"/>
        <w:spacing w:before="0" w:beforeAutospacing="0" w:after="120" w:afterAutospacing="0" w:line="280" w:lineRule="atLeast"/>
        <w:jc w:val="both"/>
        <w:rPr>
          <w:rFonts w:ascii="Calibri" w:hAnsi="Calibri" w:cs="Calibri"/>
          <w:color w:val="212121"/>
          <w:sz w:val="22"/>
          <w:szCs w:val="22"/>
        </w:rPr>
      </w:pPr>
      <w:r>
        <w:rPr>
          <w:rFonts w:ascii="Calibri" w:hAnsi="Calibri" w:cs="Calibri"/>
          <w:color w:val="212121"/>
          <w:sz w:val="22"/>
          <w:szCs w:val="22"/>
        </w:rPr>
        <w:t>Com 28 anos de atuação no País, a DKT do Brasil é detentora das marcas </w:t>
      </w:r>
      <w:r>
        <w:rPr>
          <w:rFonts w:ascii="Calibri" w:hAnsi="Calibri" w:cs="Calibri"/>
          <w:sz w:val="22"/>
          <w:szCs w:val="22"/>
        </w:rPr>
        <w:t xml:space="preserve">Prudence, Sutra e </w:t>
      </w:r>
      <w:proofErr w:type="spellStart"/>
      <w:r>
        <w:rPr>
          <w:rFonts w:ascii="Calibri" w:hAnsi="Calibri" w:cs="Calibri"/>
          <w:sz w:val="22"/>
          <w:szCs w:val="22"/>
        </w:rPr>
        <w:t>Andalan</w:t>
      </w:r>
      <w:proofErr w:type="spellEnd"/>
      <w:r>
        <w:rPr>
          <w:rFonts w:ascii="Calibri" w:hAnsi="Calibri" w:cs="Calibri"/>
          <w:sz w:val="22"/>
          <w:szCs w:val="22"/>
        </w:rPr>
        <w:t xml:space="preserve"> (</w:t>
      </w:r>
      <w:proofErr w:type="spellStart"/>
      <w:r>
        <w:rPr>
          <w:rFonts w:ascii="Calibri" w:hAnsi="Calibri" w:cs="Calibri"/>
          <w:sz w:val="22"/>
          <w:szCs w:val="22"/>
        </w:rPr>
        <w:t>AIUs</w:t>
      </w:r>
      <w:proofErr w:type="spellEnd"/>
      <w:r>
        <w:rPr>
          <w:rFonts w:ascii="Calibri" w:hAnsi="Calibri" w:cs="Calibri"/>
          <w:sz w:val="22"/>
          <w:szCs w:val="22"/>
        </w:rPr>
        <w:t xml:space="preserve">), </w:t>
      </w:r>
      <w:r>
        <w:rPr>
          <w:rFonts w:ascii="Calibri" w:hAnsi="Calibri" w:cs="Calibri"/>
          <w:color w:val="212121"/>
          <w:sz w:val="22"/>
          <w:szCs w:val="22"/>
        </w:rPr>
        <w:t>que contempla a maior linha de camisinhas do mercado, além de outros produtos como géis lubrificantes, estimuladores, coletor menstrual descartável e lenço umedecido. A unidade brasileira mantém diversos programas de marketing social, que incluem também o apoio a ONGs (Organizações Não Governamentais). É a única empresa no Brasil totalmente especializada em planejamento familiar.</w:t>
      </w:r>
    </w:p>
    <w:p w14:paraId="605BAF67" w14:textId="77777777" w:rsidR="00110054" w:rsidRDefault="00110054" w:rsidP="00110054">
      <w:pPr>
        <w:pStyle w:val="xxxmsonormal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212121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Informações para imprensa:</w:t>
      </w:r>
    </w:p>
    <w:p w14:paraId="3864F895" w14:textId="77777777" w:rsidR="00110054" w:rsidRDefault="00110054" w:rsidP="00110054">
      <w:pPr>
        <w:pStyle w:val="xxxmsonormal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212121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Ideal H+K – PABX: (11) 4873 7900 – </w:t>
      </w:r>
      <w:hyperlink r:id="rId12" w:tgtFrame="_blank" w:history="1">
        <w:r>
          <w:rPr>
            <w:rStyle w:val="Hyperlink"/>
            <w:rFonts w:ascii="Calibri" w:hAnsi="Calibri" w:cs="Calibri"/>
            <w:sz w:val="22"/>
            <w:szCs w:val="22"/>
          </w:rPr>
          <w:t>www.idealhks.com</w:t>
        </w:r>
      </w:hyperlink>
    </w:p>
    <w:p w14:paraId="14A130C4" w14:textId="77777777" w:rsidR="00110054" w:rsidRDefault="00110054" w:rsidP="00110054">
      <w:pPr>
        <w:pStyle w:val="xxxmsonormal"/>
        <w:shd w:val="clear" w:color="auto" w:fill="FFFFFF"/>
        <w:spacing w:before="0" w:beforeAutospacing="0" w:after="0" w:afterAutospacing="0"/>
        <w:jc w:val="both"/>
        <w:rPr>
          <w:rStyle w:val="Hyperlink"/>
        </w:rPr>
      </w:pPr>
      <w:r>
        <w:rPr>
          <w:rFonts w:ascii="Calibri" w:hAnsi="Calibri" w:cs="Calibri"/>
          <w:color w:val="000000"/>
          <w:sz w:val="22"/>
          <w:szCs w:val="22"/>
        </w:rPr>
        <w:t>Nadi Sousa – (11) 4873-7935 – </w:t>
      </w:r>
      <w:hyperlink r:id="rId13" w:history="1">
        <w:r>
          <w:rPr>
            <w:rStyle w:val="Hyperlink"/>
            <w:rFonts w:ascii="Calibri" w:hAnsi="Calibri" w:cs="Calibri"/>
            <w:sz w:val="22"/>
            <w:szCs w:val="22"/>
          </w:rPr>
          <w:t>nadi.sousa@idealhks.com</w:t>
        </w:r>
      </w:hyperlink>
    </w:p>
    <w:p w14:paraId="06D8915E" w14:textId="77777777" w:rsidR="00110054" w:rsidRPr="00B63661" w:rsidRDefault="00FF309C" w:rsidP="00110054">
      <w:pPr>
        <w:pStyle w:val="xxxmsonormal"/>
        <w:shd w:val="clear" w:color="auto" w:fill="FFFFFF"/>
        <w:spacing w:before="0" w:beforeAutospacing="0" w:after="0" w:afterAutospacing="0"/>
        <w:jc w:val="both"/>
        <w:rPr>
          <w:color w:val="212121"/>
          <w:lang w:val="en-US"/>
        </w:rPr>
      </w:pPr>
      <w:r>
        <w:rPr>
          <w:rFonts w:ascii="Calibri" w:hAnsi="Calibri" w:cs="Calibri"/>
          <w:sz w:val="22"/>
          <w:szCs w:val="22"/>
          <w:lang w:val="en-US"/>
        </w:rPr>
        <w:t>Pa</w:t>
      </w:r>
      <w:r w:rsidR="00110054" w:rsidRPr="00B63661">
        <w:rPr>
          <w:rFonts w:ascii="Calibri" w:hAnsi="Calibri" w:cs="Calibri"/>
          <w:sz w:val="22"/>
          <w:szCs w:val="22"/>
          <w:lang w:val="en-US"/>
        </w:rPr>
        <w:t>mella Bussine – (11) 4873-7988 –</w:t>
      </w:r>
      <w:r w:rsidR="00110054" w:rsidRPr="00B63661">
        <w:rPr>
          <w:rStyle w:val="Hyperlink"/>
          <w:rFonts w:ascii="Calibri" w:hAnsi="Calibri" w:cs="Calibri"/>
          <w:sz w:val="20"/>
          <w:szCs w:val="20"/>
          <w:lang w:val="en-US"/>
        </w:rPr>
        <w:t xml:space="preserve"> </w:t>
      </w:r>
      <w:hyperlink r:id="rId14" w:history="1">
        <w:r w:rsidR="00110054" w:rsidRPr="00B63661">
          <w:rPr>
            <w:rStyle w:val="Hyperlink"/>
            <w:rFonts w:ascii="Calibri" w:hAnsi="Calibri" w:cs="Calibri"/>
            <w:sz w:val="22"/>
            <w:szCs w:val="22"/>
            <w:lang w:val="en-US"/>
          </w:rPr>
          <w:t>pamella.bussine@idealhks.com</w:t>
        </w:r>
      </w:hyperlink>
    </w:p>
    <w:p w14:paraId="3D4D8589" w14:textId="77777777" w:rsidR="00110054" w:rsidRDefault="00110054" w:rsidP="00110054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12121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Andrea Farias – </w:t>
      </w:r>
      <w:hyperlink r:id="rId15" w:tgtFrame="_blank" w:history="1">
        <w:r>
          <w:rPr>
            <w:rStyle w:val="Hyperlink"/>
            <w:rFonts w:ascii="Calibri" w:hAnsi="Calibri" w:cs="Calibri"/>
            <w:sz w:val="22"/>
            <w:szCs w:val="22"/>
          </w:rPr>
          <w:t>andrea.farias@idealhks.com</w:t>
        </w:r>
      </w:hyperlink>
    </w:p>
    <w:p w14:paraId="6208B00F" w14:textId="77777777" w:rsidR="00110054" w:rsidRPr="00EA011C" w:rsidRDefault="00110054" w:rsidP="00110054">
      <w:pPr>
        <w:jc w:val="both"/>
      </w:pPr>
    </w:p>
    <w:p w14:paraId="025720BF" w14:textId="77777777" w:rsidR="00110054" w:rsidRDefault="00110054" w:rsidP="00871EA6">
      <w:pPr>
        <w:jc w:val="both"/>
      </w:pPr>
    </w:p>
    <w:sectPr w:rsidR="00110054">
      <w:headerReference w:type="default" r:id="rId16"/>
      <w:footerReference w:type="defaul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5407C0" w14:textId="77777777" w:rsidR="003B103F" w:rsidRDefault="003B103F" w:rsidP="00B63661">
      <w:r>
        <w:separator/>
      </w:r>
    </w:p>
  </w:endnote>
  <w:endnote w:type="continuationSeparator" w:id="0">
    <w:p w14:paraId="340F3F64" w14:textId="77777777" w:rsidR="003B103F" w:rsidRDefault="003B103F" w:rsidP="00B636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798F00" w14:textId="77777777" w:rsidR="00B63661" w:rsidRDefault="00B63661">
    <w:pPr>
      <w:pStyle w:val="Rodap"/>
    </w:pPr>
    <w:r>
      <w:rPr>
        <w:noProof/>
        <w:lang w:eastAsia="pt-BR"/>
      </w:rPr>
      <w:drawing>
        <wp:inline distT="0" distB="0" distL="0" distR="0" wp14:anchorId="4D2EC3F5" wp14:editId="1620635A">
          <wp:extent cx="5753100" cy="298450"/>
          <wp:effectExtent l="0" t="0" r="0" b="6350"/>
          <wp:docPr id="6" name="Imagem 5" descr="C:\Users\cveloso\AppData\Local\Microsoft\Windows\INetCache\Content.Outlook\T5HCGZFZ\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cveloso\AppData\Local\Microsoft\Windows\INetCache\Content.Outlook\T5HCGZFZ\rodapé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4443" cy="3021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F51F39" w14:textId="77777777" w:rsidR="003B103F" w:rsidRDefault="003B103F" w:rsidP="00B63661">
      <w:r>
        <w:separator/>
      </w:r>
    </w:p>
  </w:footnote>
  <w:footnote w:type="continuationSeparator" w:id="0">
    <w:p w14:paraId="331CB4BE" w14:textId="77777777" w:rsidR="003B103F" w:rsidRDefault="003B103F" w:rsidP="00B636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B51E8B" w14:textId="77777777" w:rsidR="00B63661" w:rsidRDefault="00B63661">
    <w:pPr>
      <w:pStyle w:val="Cabealho"/>
    </w:pPr>
    <w:r w:rsidRPr="0030385C">
      <w:rPr>
        <w:b/>
        <w:noProof/>
        <w:sz w:val="24"/>
        <w:szCs w:val="24"/>
      </w:rPr>
      <w:drawing>
        <wp:inline distT="0" distB="0" distL="0" distR="0" wp14:anchorId="0C7EE3CE" wp14:editId="7AF61273">
          <wp:extent cx="5734050" cy="671195"/>
          <wp:effectExtent l="0" t="0" r="0" b="0"/>
          <wp:docPr id="2" name="Imagem 2" descr="CABEÇALHO para text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ÇALHO para text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2759" cy="67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A61AB1D" w14:textId="77777777" w:rsidR="00B63661" w:rsidRDefault="00B63661">
    <w:pPr>
      <w:pStyle w:val="Cabealho"/>
    </w:pPr>
  </w:p>
  <w:p w14:paraId="6FEE5199" w14:textId="77777777" w:rsidR="00B63661" w:rsidRDefault="00B6366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11C"/>
    <w:rsid w:val="000119C5"/>
    <w:rsid w:val="0006633A"/>
    <w:rsid w:val="000A3698"/>
    <w:rsid w:val="000D6834"/>
    <w:rsid w:val="00110054"/>
    <w:rsid w:val="0019608F"/>
    <w:rsid w:val="001A061A"/>
    <w:rsid w:val="001A0F03"/>
    <w:rsid w:val="001B5378"/>
    <w:rsid w:val="001F54EA"/>
    <w:rsid w:val="00200035"/>
    <w:rsid w:val="00277671"/>
    <w:rsid w:val="002B65B3"/>
    <w:rsid w:val="002F0227"/>
    <w:rsid w:val="002F024D"/>
    <w:rsid w:val="002F42DB"/>
    <w:rsid w:val="00305978"/>
    <w:rsid w:val="00334D36"/>
    <w:rsid w:val="003869FD"/>
    <w:rsid w:val="003B103F"/>
    <w:rsid w:val="003E57EE"/>
    <w:rsid w:val="00401522"/>
    <w:rsid w:val="004144E4"/>
    <w:rsid w:val="004330D9"/>
    <w:rsid w:val="00493EB8"/>
    <w:rsid w:val="004E50B4"/>
    <w:rsid w:val="0054483E"/>
    <w:rsid w:val="005528CF"/>
    <w:rsid w:val="00554D84"/>
    <w:rsid w:val="0056127F"/>
    <w:rsid w:val="00582726"/>
    <w:rsid w:val="005C0299"/>
    <w:rsid w:val="006021B9"/>
    <w:rsid w:val="0060640E"/>
    <w:rsid w:val="00661C8E"/>
    <w:rsid w:val="006724F9"/>
    <w:rsid w:val="00741E69"/>
    <w:rsid w:val="00786E12"/>
    <w:rsid w:val="007979DD"/>
    <w:rsid w:val="007A46C5"/>
    <w:rsid w:val="00871EA6"/>
    <w:rsid w:val="008727B8"/>
    <w:rsid w:val="008E4621"/>
    <w:rsid w:val="008F232C"/>
    <w:rsid w:val="008F3F2D"/>
    <w:rsid w:val="00930C3B"/>
    <w:rsid w:val="00A1545E"/>
    <w:rsid w:val="00A75E20"/>
    <w:rsid w:val="00AA5352"/>
    <w:rsid w:val="00AD4295"/>
    <w:rsid w:val="00B0058E"/>
    <w:rsid w:val="00B37D81"/>
    <w:rsid w:val="00B63661"/>
    <w:rsid w:val="00B722B2"/>
    <w:rsid w:val="00C22687"/>
    <w:rsid w:val="00C345FF"/>
    <w:rsid w:val="00C35B49"/>
    <w:rsid w:val="00C62F37"/>
    <w:rsid w:val="00CA4C5B"/>
    <w:rsid w:val="00CC7A99"/>
    <w:rsid w:val="00CF7C02"/>
    <w:rsid w:val="00D02904"/>
    <w:rsid w:val="00D5398D"/>
    <w:rsid w:val="00DC3F7E"/>
    <w:rsid w:val="00DD3D4C"/>
    <w:rsid w:val="00DF4ED1"/>
    <w:rsid w:val="00E40B63"/>
    <w:rsid w:val="00E70782"/>
    <w:rsid w:val="00EA011C"/>
    <w:rsid w:val="00EC7FFC"/>
    <w:rsid w:val="00F52387"/>
    <w:rsid w:val="00FE01B0"/>
    <w:rsid w:val="00FE1092"/>
    <w:rsid w:val="00FF3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7BC06"/>
  <w15:chartTrackingRefBased/>
  <w15:docId w15:val="{1CF34581-1123-4A07-A181-CBFEB8D68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4D36"/>
    <w:pPr>
      <w:spacing w:after="0" w:line="240" w:lineRule="auto"/>
    </w:pPr>
    <w:rPr>
      <w:rFonts w:ascii="Calibri" w:hAnsi="Calibri" w:cs="Calibr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EA011C"/>
    <w:rPr>
      <w:color w:val="0000FF"/>
      <w:u w:val="single"/>
    </w:rPr>
  </w:style>
  <w:style w:type="paragraph" w:customStyle="1" w:styleId="xxxmsonormal">
    <w:name w:val="x_xxmsonormal"/>
    <w:basedOn w:val="Normal"/>
    <w:rsid w:val="00C62F3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msonormal">
    <w:name w:val="x_msonormal"/>
    <w:basedOn w:val="Normal"/>
    <w:rsid w:val="00C62F3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B6366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63661"/>
    <w:rPr>
      <w:rFonts w:ascii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B6366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63661"/>
    <w:rPr>
      <w:rFonts w:ascii="Calibri" w:hAnsi="Calibri" w:cs="Calibri"/>
    </w:rPr>
  </w:style>
  <w:style w:type="character" w:styleId="Refdecomentrio">
    <w:name w:val="annotation reference"/>
    <w:basedOn w:val="Fontepargpadro"/>
    <w:uiPriority w:val="99"/>
    <w:semiHidden/>
    <w:unhideWhenUsed/>
    <w:rsid w:val="001F54E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F54EA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F54EA"/>
    <w:rPr>
      <w:rFonts w:ascii="Calibri" w:hAnsi="Calibri" w:cs="Calibri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F54E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F54EA"/>
    <w:rPr>
      <w:rFonts w:ascii="Calibri" w:hAnsi="Calibri" w:cs="Calibri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F54E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54EA"/>
    <w:rPr>
      <w:rFonts w:ascii="Segoe UI" w:hAnsi="Segoe UI" w:cs="Segoe UI"/>
      <w:sz w:val="18"/>
      <w:szCs w:val="18"/>
    </w:rPr>
  </w:style>
  <w:style w:type="character" w:styleId="HiperlinkVisitado">
    <w:name w:val="FollowedHyperlink"/>
    <w:basedOn w:val="Fontepargpadro"/>
    <w:uiPriority w:val="99"/>
    <w:semiHidden/>
    <w:unhideWhenUsed/>
    <w:rsid w:val="0027767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452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nadi.sousa@idealhks.com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www.idealhks.com/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hyperlink" Target="mailto:andrea.farias@idealhks.com" TargetMode="External"/><Relationship Id="rId10" Type="http://schemas.openxmlformats.org/officeDocument/2006/relationships/hyperlink" Target="https://wdrv.it/e879297a6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mailto:pamella.bussine@idealhks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3</Pages>
  <Words>694</Words>
  <Characters>3748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pamella.bussine</dc:creator>
  <cp:keywords/>
  <dc:description/>
  <cp:lastModifiedBy>Nadi Sousa</cp:lastModifiedBy>
  <cp:revision>7</cp:revision>
  <cp:lastPrinted>2018-08-31T22:37:00Z</cp:lastPrinted>
  <dcterms:created xsi:type="dcterms:W3CDTF">2018-09-03T16:54:00Z</dcterms:created>
  <dcterms:modified xsi:type="dcterms:W3CDTF">2018-09-12T22:40:00Z</dcterms:modified>
</cp:coreProperties>
</file>